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B9" w:rsidRPr="009305D9" w:rsidRDefault="000641B9" w:rsidP="000641B9">
      <w:pPr>
        <w:pStyle w:val="Default"/>
        <w:rPr>
          <w:rFonts w:asciiTheme="minorHAnsi" w:hAnsiTheme="minorHAnsi" w:cstheme="minorHAnsi"/>
          <w:sz w:val="32"/>
          <w:szCs w:val="32"/>
        </w:rPr>
      </w:pPr>
      <w:r w:rsidRPr="000641B9">
        <w:rPr>
          <w:rFonts w:asciiTheme="minorHAnsi" w:hAnsiTheme="minorHAnsi" w:cstheme="minorHAnsi"/>
          <w:noProof/>
          <w:sz w:val="32"/>
          <w:szCs w:val="32"/>
        </w:rPr>
        <w:drawing>
          <wp:inline distT="0" distB="0" distL="0" distR="0">
            <wp:extent cx="1082842" cy="1057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336" cy="1065569"/>
                    </a:xfrm>
                    <a:prstGeom prst="rect">
                      <a:avLst/>
                    </a:prstGeom>
                  </pic:spPr>
                </pic:pic>
              </a:graphicData>
            </a:graphic>
          </wp:inline>
        </w:drawing>
      </w:r>
    </w:p>
    <w:p w:rsidR="00917331" w:rsidRPr="00C226AA" w:rsidRDefault="00917331" w:rsidP="00917331">
      <w:pPr>
        <w:pStyle w:val="Default"/>
        <w:jc w:val="center"/>
        <w:rPr>
          <w:rFonts w:asciiTheme="minorHAnsi" w:hAnsiTheme="minorHAnsi" w:cstheme="minorHAnsi"/>
          <w:b/>
          <w:sz w:val="32"/>
          <w:szCs w:val="32"/>
        </w:rPr>
      </w:pPr>
      <w:r w:rsidRPr="00C226AA">
        <w:rPr>
          <w:rFonts w:asciiTheme="minorHAnsi" w:hAnsiTheme="minorHAnsi" w:cstheme="minorHAnsi"/>
          <w:b/>
          <w:sz w:val="32"/>
          <w:szCs w:val="32"/>
        </w:rPr>
        <w:t>Town of Cobourg</w:t>
      </w:r>
    </w:p>
    <w:p w:rsidR="00917331" w:rsidRPr="00C226AA" w:rsidRDefault="000641B9" w:rsidP="000641B9">
      <w:pPr>
        <w:pStyle w:val="Default"/>
        <w:jc w:val="center"/>
        <w:rPr>
          <w:rFonts w:asciiTheme="minorHAnsi" w:hAnsiTheme="minorHAnsi" w:cstheme="minorHAnsi"/>
          <w:sz w:val="28"/>
          <w:szCs w:val="28"/>
        </w:rPr>
      </w:pPr>
      <w:r w:rsidRPr="009305D9">
        <w:rPr>
          <w:rFonts w:asciiTheme="minorHAnsi" w:hAnsiTheme="minorHAnsi" w:cstheme="minorHAnsi"/>
          <w:b/>
          <w:bCs/>
          <w:color w:val="00B050"/>
          <w:sz w:val="32"/>
          <w:szCs w:val="32"/>
        </w:rPr>
        <w:t>MAYOR’S ARTICLE</w:t>
      </w:r>
      <w:r w:rsidR="00C226AA">
        <w:rPr>
          <w:rFonts w:asciiTheme="minorHAnsi" w:hAnsiTheme="minorHAnsi" w:cstheme="minorHAnsi"/>
          <w:b/>
          <w:bCs/>
          <w:color w:val="00B050"/>
          <w:sz w:val="32"/>
          <w:szCs w:val="32"/>
        </w:rPr>
        <w:t xml:space="preserve"> #6</w:t>
      </w:r>
      <w:r w:rsidR="00917331" w:rsidRPr="009305D9">
        <w:rPr>
          <w:rFonts w:asciiTheme="minorHAnsi" w:hAnsiTheme="minorHAnsi" w:cstheme="minorHAnsi"/>
          <w:b/>
          <w:bCs/>
          <w:color w:val="00B050"/>
          <w:sz w:val="32"/>
          <w:szCs w:val="32"/>
        </w:rPr>
        <w:br/>
      </w:r>
      <w:r w:rsidR="00917331" w:rsidRPr="00C226AA">
        <w:rPr>
          <w:rFonts w:asciiTheme="minorHAnsi" w:hAnsiTheme="minorHAnsi" w:cstheme="minorHAnsi"/>
          <w:b/>
          <w:bCs/>
          <w:sz w:val="28"/>
          <w:szCs w:val="28"/>
        </w:rPr>
        <w:t>Media Outlet</w:t>
      </w:r>
      <w:r w:rsidR="00917331" w:rsidRPr="00C226AA">
        <w:rPr>
          <w:rFonts w:asciiTheme="minorHAnsi" w:hAnsiTheme="minorHAnsi" w:cstheme="minorHAnsi"/>
          <w:sz w:val="28"/>
          <w:szCs w:val="28"/>
        </w:rPr>
        <w:t xml:space="preserve">: </w:t>
      </w:r>
      <w:r w:rsidRPr="00C226AA">
        <w:rPr>
          <w:rFonts w:asciiTheme="minorHAnsi" w:hAnsiTheme="minorHAnsi" w:cstheme="minorHAnsi"/>
          <w:sz w:val="28"/>
          <w:szCs w:val="28"/>
        </w:rPr>
        <w:t>Metroland Media</w:t>
      </w:r>
    </w:p>
    <w:p w:rsidR="00917331" w:rsidRPr="009305D9" w:rsidRDefault="000641B9" w:rsidP="00C226AA">
      <w:pPr>
        <w:pBdr>
          <w:bottom w:val="single" w:sz="4" w:space="1" w:color="auto"/>
        </w:pBdr>
        <w:jc w:val="center"/>
        <w:rPr>
          <w:rFonts w:cstheme="minorHAnsi"/>
          <w:sz w:val="23"/>
          <w:szCs w:val="23"/>
        </w:rPr>
      </w:pPr>
      <w:r w:rsidRPr="00C226AA">
        <w:rPr>
          <w:rFonts w:cstheme="minorHAnsi"/>
          <w:b/>
          <w:bCs/>
          <w:sz w:val="28"/>
          <w:szCs w:val="28"/>
        </w:rPr>
        <w:t>Header</w:t>
      </w:r>
      <w:r w:rsidR="00917331" w:rsidRPr="00C226AA">
        <w:rPr>
          <w:rFonts w:cstheme="minorHAnsi"/>
          <w:b/>
          <w:bCs/>
          <w:sz w:val="28"/>
          <w:szCs w:val="28"/>
        </w:rPr>
        <w:t>:</w:t>
      </w:r>
      <w:r w:rsidR="00530634" w:rsidRPr="00C226AA">
        <w:rPr>
          <w:rFonts w:cstheme="minorHAnsi"/>
          <w:b/>
          <w:bCs/>
          <w:sz w:val="28"/>
          <w:szCs w:val="28"/>
        </w:rPr>
        <w:t xml:space="preserve"> </w:t>
      </w:r>
      <w:r w:rsidR="002F7C1D" w:rsidRPr="00C226AA">
        <w:rPr>
          <w:rFonts w:cstheme="minorHAnsi"/>
          <w:b/>
          <w:bCs/>
          <w:sz w:val="28"/>
          <w:szCs w:val="28"/>
        </w:rPr>
        <w:t xml:space="preserve"> </w:t>
      </w:r>
      <w:r w:rsidR="009305D9" w:rsidRPr="00C226AA">
        <w:rPr>
          <w:rFonts w:cstheme="minorHAnsi"/>
          <w:b/>
          <w:bCs/>
          <w:color w:val="00B050"/>
          <w:sz w:val="28"/>
          <w:szCs w:val="23"/>
          <w:lang w:val="en-US"/>
        </w:rPr>
        <w:t>Do YOU have your Red Shoes?</w:t>
      </w:r>
      <w:r w:rsidR="009305D9" w:rsidRPr="00C226AA">
        <w:rPr>
          <w:rFonts w:cstheme="minorHAnsi"/>
          <w:b/>
          <w:bCs/>
          <w:color w:val="00B050"/>
          <w:sz w:val="28"/>
          <w:szCs w:val="23"/>
          <w:lang w:val="en-US"/>
        </w:rPr>
        <w:br/>
      </w:r>
      <w:r w:rsidR="00857947" w:rsidRPr="00C226AA">
        <w:rPr>
          <w:rFonts w:cstheme="minorHAnsi"/>
          <w:b/>
          <w:bCs/>
          <w:sz w:val="28"/>
          <w:szCs w:val="28"/>
        </w:rPr>
        <w:t xml:space="preserve">Word Count: </w:t>
      </w:r>
      <w:r w:rsidR="006D60C2" w:rsidRPr="00C226AA">
        <w:rPr>
          <w:rFonts w:cstheme="minorHAnsi"/>
          <w:bCs/>
          <w:sz w:val="28"/>
          <w:szCs w:val="28"/>
        </w:rPr>
        <w:t>3</w:t>
      </w:r>
      <w:r w:rsidR="00C226AA" w:rsidRPr="00C226AA">
        <w:rPr>
          <w:rFonts w:cstheme="minorHAnsi"/>
          <w:bCs/>
          <w:sz w:val="28"/>
          <w:szCs w:val="28"/>
        </w:rPr>
        <w:t>5</w:t>
      </w:r>
      <w:r w:rsidR="006D60C2" w:rsidRPr="00C226AA">
        <w:rPr>
          <w:rFonts w:cstheme="minorHAnsi"/>
          <w:bCs/>
          <w:sz w:val="28"/>
          <w:szCs w:val="28"/>
        </w:rPr>
        <w:t>4</w:t>
      </w:r>
      <w:r w:rsidR="009305D9" w:rsidRPr="00C226AA">
        <w:rPr>
          <w:rFonts w:cstheme="minorHAnsi"/>
          <w:bCs/>
          <w:sz w:val="28"/>
          <w:szCs w:val="28"/>
        </w:rPr>
        <w:br/>
      </w:r>
      <w:r w:rsidRPr="00C226AA">
        <w:rPr>
          <w:rFonts w:cstheme="minorHAnsi"/>
          <w:b/>
          <w:bCs/>
          <w:sz w:val="28"/>
          <w:szCs w:val="28"/>
        </w:rPr>
        <w:t xml:space="preserve">Publication Date: </w:t>
      </w:r>
      <w:r w:rsidR="000F386A" w:rsidRPr="00C226AA">
        <w:rPr>
          <w:rFonts w:cstheme="minorHAnsi"/>
          <w:bCs/>
          <w:sz w:val="28"/>
          <w:szCs w:val="28"/>
        </w:rPr>
        <w:t xml:space="preserve">Thursday, </w:t>
      </w:r>
      <w:r w:rsidR="00C226AA">
        <w:rPr>
          <w:rFonts w:cstheme="minorHAnsi"/>
          <w:bCs/>
          <w:sz w:val="28"/>
          <w:szCs w:val="28"/>
        </w:rPr>
        <w:t>September 12, 2019.</w:t>
      </w:r>
    </w:p>
    <w:p w:rsidR="006C6299" w:rsidRPr="00C226AA" w:rsidRDefault="000641B9" w:rsidP="002F7C1D">
      <w:pPr>
        <w:pStyle w:val="Default"/>
        <w:rPr>
          <w:rFonts w:ascii="Calibri" w:hAnsi="Calibri" w:cs="Calibri"/>
        </w:rPr>
      </w:pPr>
      <w:r w:rsidRPr="00C226AA">
        <w:rPr>
          <w:rFonts w:ascii="Calibri" w:hAnsi="Calibri" w:cs="Calibri"/>
          <w:b/>
          <w:bCs/>
        </w:rPr>
        <w:t>BODY:</w:t>
      </w:r>
      <w:r w:rsidR="006C6299" w:rsidRPr="00C226AA">
        <w:rPr>
          <w:rFonts w:ascii="Calibri" w:hAnsi="Calibri" w:cs="Calibri"/>
          <w:b/>
          <w:bCs/>
        </w:rPr>
        <w:t xml:space="preserve">  </w:t>
      </w:r>
    </w:p>
    <w:p w:rsidR="009305D9" w:rsidRPr="00C226AA" w:rsidRDefault="009305D9" w:rsidP="009305D9">
      <w:pPr>
        <w:rPr>
          <w:sz w:val="24"/>
          <w:szCs w:val="24"/>
        </w:rPr>
      </w:pPr>
      <w:r w:rsidRPr="00C226AA">
        <w:rPr>
          <w:sz w:val="24"/>
          <w:szCs w:val="24"/>
        </w:rPr>
        <w:t xml:space="preserve">I would like to encourage citizens to attend the Harvest Festival this </w:t>
      </w:r>
      <w:r w:rsidRPr="00C226AA">
        <w:rPr>
          <w:sz w:val="24"/>
          <w:szCs w:val="24"/>
        </w:rPr>
        <w:t>Saturday, September 28</w:t>
      </w:r>
      <w:r w:rsidRPr="00C226AA">
        <w:rPr>
          <w:sz w:val="24"/>
          <w:szCs w:val="24"/>
          <w:vertAlign w:val="superscript"/>
        </w:rPr>
        <w:t>th</w:t>
      </w:r>
      <w:r w:rsidRPr="00C226AA">
        <w:rPr>
          <w:sz w:val="24"/>
          <w:szCs w:val="24"/>
        </w:rPr>
        <w:t xml:space="preserve"> </w:t>
      </w:r>
      <w:r w:rsidRPr="00C226AA">
        <w:rPr>
          <w:sz w:val="24"/>
          <w:szCs w:val="24"/>
        </w:rPr>
        <w:t>organized by</w:t>
      </w:r>
      <w:r w:rsidRPr="00C226AA">
        <w:rPr>
          <w:sz w:val="24"/>
          <w:szCs w:val="24"/>
        </w:rPr>
        <w:t xml:space="preserve"> the D</w:t>
      </w:r>
      <w:r w:rsidRPr="00C226AA">
        <w:rPr>
          <w:sz w:val="24"/>
          <w:szCs w:val="24"/>
        </w:rPr>
        <w:t>owntown Business Improvement Area (D</w:t>
      </w:r>
      <w:r w:rsidRPr="00C226AA">
        <w:rPr>
          <w:sz w:val="24"/>
          <w:szCs w:val="24"/>
        </w:rPr>
        <w:t>BIA</w:t>
      </w:r>
      <w:r w:rsidRPr="00C226AA">
        <w:rPr>
          <w:sz w:val="24"/>
          <w:szCs w:val="24"/>
        </w:rPr>
        <w:t>).</w:t>
      </w:r>
      <w:r w:rsidRPr="00C226AA">
        <w:rPr>
          <w:sz w:val="24"/>
          <w:szCs w:val="24"/>
        </w:rPr>
        <w:t xml:space="preserve"> It is an exciting time for a family outing and supporting our local businesses. Your presence adds to the richness of our downtown and allows us to showcase our “eight blocks of awesome” goods and wares. The DBIA Board appreciates your on-going support.</w:t>
      </w:r>
    </w:p>
    <w:p w:rsidR="009305D9" w:rsidRPr="00C226AA" w:rsidRDefault="009305D9" w:rsidP="009305D9">
      <w:pPr>
        <w:rPr>
          <w:sz w:val="24"/>
          <w:szCs w:val="24"/>
        </w:rPr>
      </w:pPr>
      <w:r w:rsidRPr="00C226AA">
        <w:rPr>
          <w:sz w:val="24"/>
          <w:szCs w:val="24"/>
        </w:rPr>
        <w:t>Added to this exciting fall event will be</w:t>
      </w:r>
      <w:bookmarkStart w:id="0" w:name="_GoBack"/>
      <w:bookmarkEnd w:id="0"/>
      <w:r w:rsidRPr="00C226AA">
        <w:rPr>
          <w:sz w:val="24"/>
          <w:szCs w:val="24"/>
        </w:rPr>
        <w:t xml:space="preserve"> Cornerstone Family Violence Prevention Centre promoting their fundraiser: Walk </w:t>
      </w:r>
      <w:proofErr w:type="gramStart"/>
      <w:r w:rsidRPr="00C226AA">
        <w:rPr>
          <w:sz w:val="24"/>
          <w:szCs w:val="24"/>
        </w:rPr>
        <w:t>A</w:t>
      </w:r>
      <w:proofErr w:type="gramEnd"/>
      <w:r w:rsidRPr="00C226AA">
        <w:rPr>
          <w:sz w:val="24"/>
          <w:szCs w:val="24"/>
        </w:rPr>
        <w:t xml:space="preserve"> Mile in Her Shoes. I am encouraging all Cobourg Council members to try on those red shoes. In particular to Councillors Burchat, Darling and Bureau I am looking forward to seeing those high-heel, red shoes. I wish to encourage any member of our community to join us on the walk by registering with Cornerstone and being available that day starting at 10 a.m. If you wish, you can donate any amount, to my mayor’s “Cornerstone” fundraiser by going to the </w:t>
      </w:r>
      <w:r w:rsidRPr="00C226AA">
        <w:rPr>
          <w:sz w:val="24"/>
          <w:szCs w:val="24"/>
        </w:rPr>
        <w:t>M</w:t>
      </w:r>
      <w:r w:rsidRPr="00C226AA">
        <w:rPr>
          <w:sz w:val="24"/>
          <w:szCs w:val="24"/>
        </w:rPr>
        <w:t xml:space="preserve">ayor’s website on </w:t>
      </w:r>
      <w:hyperlink r:id="rId6" w:history="1">
        <w:r w:rsidRPr="00C226AA">
          <w:rPr>
            <w:rStyle w:val="Hyperlink"/>
            <w:sz w:val="24"/>
            <w:szCs w:val="24"/>
          </w:rPr>
          <w:t>www.cobourg.ca/council</w:t>
        </w:r>
      </w:hyperlink>
      <w:r w:rsidRPr="00C226AA">
        <w:rPr>
          <w:sz w:val="24"/>
          <w:szCs w:val="24"/>
        </w:rPr>
        <w:t xml:space="preserve">. </w:t>
      </w:r>
      <w:r w:rsidRPr="00C226AA">
        <w:rPr>
          <w:sz w:val="24"/>
          <w:szCs w:val="24"/>
        </w:rPr>
        <w:t xml:space="preserve"> All money raised will be forwarded directly to Cornerstone.</w:t>
      </w:r>
    </w:p>
    <w:p w:rsidR="009305D9" w:rsidRPr="00C226AA" w:rsidRDefault="009305D9" w:rsidP="009305D9">
      <w:pPr>
        <w:rPr>
          <w:sz w:val="24"/>
          <w:szCs w:val="24"/>
        </w:rPr>
      </w:pPr>
      <w:r w:rsidRPr="00C226AA">
        <w:rPr>
          <w:sz w:val="24"/>
          <w:szCs w:val="24"/>
        </w:rPr>
        <w:t xml:space="preserve">Money raised allows </w:t>
      </w:r>
      <w:r w:rsidRPr="00C226AA">
        <w:rPr>
          <w:sz w:val="24"/>
          <w:szCs w:val="24"/>
        </w:rPr>
        <w:t xml:space="preserve">Cornerstone </w:t>
      </w:r>
      <w:r w:rsidRPr="00C226AA">
        <w:rPr>
          <w:sz w:val="24"/>
          <w:szCs w:val="24"/>
        </w:rPr>
        <w:t>to achieve their vision of advocating for systemic change that supports the advancement of women and children impacted by violence, for a safer and healthier future. One might ask, why support this community initiative? Well here are some alarming facts: 69 women and 47 children resided in the shelter for a total of 6</w:t>
      </w:r>
      <w:r w:rsidRPr="00C226AA">
        <w:rPr>
          <w:sz w:val="24"/>
          <w:szCs w:val="24"/>
        </w:rPr>
        <w:t>,</w:t>
      </w:r>
      <w:r w:rsidRPr="00C226AA">
        <w:rPr>
          <w:sz w:val="24"/>
          <w:szCs w:val="24"/>
        </w:rPr>
        <w:t>013 days of residential service reaching an occupancy rate of 117</w:t>
      </w:r>
      <w:r w:rsidRPr="00C226AA">
        <w:rPr>
          <w:sz w:val="24"/>
          <w:szCs w:val="24"/>
        </w:rPr>
        <w:t xml:space="preserve"> per cent</w:t>
      </w:r>
      <w:r w:rsidRPr="00C226AA">
        <w:rPr>
          <w:sz w:val="24"/>
          <w:szCs w:val="24"/>
        </w:rPr>
        <w:t>.  Or 1</w:t>
      </w:r>
      <w:r w:rsidRPr="00C226AA">
        <w:rPr>
          <w:sz w:val="24"/>
          <w:szCs w:val="24"/>
        </w:rPr>
        <w:t>,</w:t>
      </w:r>
      <w:r w:rsidRPr="00C226AA">
        <w:rPr>
          <w:sz w:val="24"/>
          <w:szCs w:val="24"/>
        </w:rPr>
        <w:t xml:space="preserve">024 direct service hours provided to 242 </w:t>
      </w:r>
      <w:r w:rsidRPr="00C226AA">
        <w:rPr>
          <w:sz w:val="24"/>
          <w:szCs w:val="24"/>
        </w:rPr>
        <w:t>w</w:t>
      </w:r>
      <w:r w:rsidRPr="00C226AA">
        <w:rPr>
          <w:sz w:val="24"/>
          <w:szCs w:val="24"/>
        </w:rPr>
        <w:t>omen through community counselling or 13 programs funded. Ultimately</w:t>
      </w:r>
      <w:r w:rsidRPr="00C226AA">
        <w:rPr>
          <w:sz w:val="24"/>
          <w:szCs w:val="24"/>
        </w:rPr>
        <w:t>,</w:t>
      </w:r>
      <w:r w:rsidRPr="00C226AA">
        <w:rPr>
          <w:sz w:val="24"/>
          <w:szCs w:val="24"/>
        </w:rPr>
        <w:t xml:space="preserve"> 2</w:t>
      </w:r>
      <w:r w:rsidRPr="00C226AA">
        <w:rPr>
          <w:sz w:val="24"/>
          <w:szCs w:val="24"/>
        </w:rPr>
        <w:t>,</w:t>
      </w:r>
      <w:r w:rsidRPr="00C226AA">
        <w:rPr>
          <w:sz w:val="24"/>
          <w:szCs w:val="24"/>
        </w:rPr>
        <w:t>619 i</w:t>
      </w:r>
      <w:r w:rsidRPr="00C226AA">
        <w:rPr>
          <w:sz w:val="24"/>
          <w:szCs w:val="24"/>
        </w:rPr>
        <w:t>ndividual</w:t>
      </w:r>
      <w:r w:rsidRPr="00C226AA">
        <w:rPr>
          <w:sz w:val="24"/>
          <w:szCs w:val="24"/>
        </w:rPr>
        <w:t xml:space="preserve"> lives were impacted through shelter, counselling and prevention services. After reading some of these heart-wrenching statistics, my question is why not? </w:t>
      </w:r>
    </w:p>
    <w:p w:rsidR="009305D9" w:rsidRPr="00C226AA" w:rsidRDefault="009305D9" w:rsidP="009305D9">
      <w:pPr>
        <w:rPr>
          <w:sz w:val="24"/>
          <w:szCs w:val="24"/>
        </w:rPr>
      </w:pPr>
      <w:r w:rsidRPr="00C226AA">
        <w:rPr>
          <w:sz w:val="24"/>
          <w:szCs w:val="24"/>
        </w:rPr>
        <w:t>When citizens and first responders come together collectively for the purpose of delivering a powerful message that violence in any form is unacceptable</w:t>
      </w:r>
      <w:r w:rsidRPr="00C226AA">
        <w:rPr>
          <w:sz w:val="24"/>
          <w:szCs w:val="24"/>
        </w:rPr>
        <w:t xml:space="preserve"> I believe we </w:t>
      </w:r>
      <w:r w:rsidRPr="00C226AA">
        <w:rPr>
          <w:sz w:val="24"/>
          <w:szCs w:val="24"/>
        </w:rPr>
        <w:t>are striving to meet Helen Keller’s quote,</w:t>
      </w:r>
      <w:r w:rsidRPr="00C226AA">
        <w:rPr>
          <w:sz w:val="24"/>
          <w:szCs w:val="24"/>
        </w:rPr>
        <w:t xml:space="preserve"> “</w:t>
      </w:r>
      <w:r w:rsidRPr="00C226AA">
        <w:rPr>
          <w:sz w:val="24"/>
          <w:szCs w:val="24"/>
        </w:rPr>
        <w:t>Alone we can do so little</w:t>
      </w:r>
      <w:r w:rsidRPr="00C226AA">
        <w:rPr>
          <w:sz w:val="24"/>
          <w:szCs w:val="24"/>
        </w:rPr>
        <w:t>,</w:t>
      </w:r>
      <w:r w:rsidRPr="00C226AA">
        <w:rPr>
          <w:sz w:val="24"/>
          <w:szCs w:val="24"/>
        </w:rPr>
        <w:t xml:space="preserve"> together we can do so much.” As </w:t>
      </w:r>
      <w:r w:rsidRPr="00C226AA">
        <w:rPr>
          <w:sz w:val="24"/>
          <w:szCs w:val="24"/>
        </w:rPr>
        <w:t>M</w:t>
      </w:r>
      <w:r w:rsidRPr="00C226AA">
        <w:rPr>
          <w:sz w:val="24"/>
          <w:szCs w:val="24"/>
        </w:rPr>
        <w:t xml:space="preserve">ayor, I hope YOU will consider joining us in this important event and are practicing walking in those red, high-heel shoes!  </w:t>
      </w:r>
    </w:p>
    <w:p w:rsidR="000641B9" w:rsidRPr="00DB2BAC" w:rsidRDefault="002F7C1D" w:rsidP="002F7C1D">
      <w:pPr>
        <w:jc w:val="center"/>
        <w:rPr>
          <w:rFonts w:cstheme="minorHAnsi"/>
          <w:b/>
        </w:rPr>
      </w:pPr>
      <w:r w:rsidRPr="002F7C1D">
        <w:rPr>
          <w:b/>
        </w:rPr>
        <w:t>-</w:t>
      </w:r>
      <w:r>
        <w:t xml:space="preserve"> </w:t>
      </w:r>
      <w:r w:rsidR="000641B9" w:rsidRPr="00DB2BAC">
        <w:rPr>
          <w:rFonts w:cstheme="minorHAnsi"/>
          <w:b/>
          <w:bCs/>
          <w:sz w:val="23"/>
          <w:szCs w:val="23"/>
        </w:rPr>
        <w:t>END   -</w:t>
      </w:r>
    </w:p>
    <w:sectPr w:rsidR="000641B9" w:rsidRPr="00DB2BAC" w:rsidSect="00E73C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A07"/>
    <w:multiLevelType w:val="hybridMultilevel"/>
    <w:tmpl w:val="B4DC01BA"/>
    <w:lvl w:ilvl="0" w:tplc="9ECEAD02">
      <w:numFmt w:val="bullet"/>
      <w:lvlText w:val="-"/>
      <w:lvlJc w:val="left"/>
      <w:pPr>
        <w:ind w:left="720" w:hanging="360"/>
      </w:pPr>
      <w:rPr>
        <w:rFonts w:ascii="Calibri" w:eastAsiaTheme="minorHAns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338CF"/>
    <w:multiLevelType w:val="hybridMultilevel"/>
    <w:tmpl w:val="6EF66842"/>
    <w:lvl w:ilvl="0" w:tplc="6DC2332C">
      <w:numFmt w:val="bullet"/>
      <w:lvlText w:val="-"/>
      <w:lvlJc w:val="left"/>
      <w:pPr>
        <w:ind w:left="1080" w:hanging="360"/>
      </w:pPr>
      <w:rPr>
        <w:rFonts w:ascii="Century Gothic" w:eastAsiaTheme="minorHAnsi" w:hAnsi="Century Gothic" w:cs="Century Gothic" w:hint="default"/>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830349"/>
    <w:multiLevelType w:val="hybridMultilevel"/>
    <w:tmpl w:val="5792FA30"/>
    <w:lvl w:ilvl="0" w:tplc="659ED984">
      <w:numFmt w:val="bullet"/>
      <w:lvlText w:val="-"/>
      <w:lvlJc w:val="left"/>
      <w:pPr>
        <w:ind w:left="720" w:hanging="360"/>
      </w:pPr>
      <w:rPr>
        <w:rFonts w:ascii="Century Gothic" w:eastAsiaTheme="minorHAnsi" w:hAnsi="Century Gothic" w:cs="Century Gothic"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1"/>
    <w:rsid w:val="000641B9"/>
    <w:rsid w:val="000A6B75"/>
    <w:rsid w:val="000F386A"/>
    <w:rsid w:val="002F7C1D"/>
    <w:rsid w:val="00375E28"/>
    <w:rsid w:val="004229C2"/>
    <w:rsid w:val="004A50C1"/>
    <w:rsid w:val="004B58CB"/>
    <w:rsid w:val="004D6E84"/>
    <w:rsid w:val="00530634"/>
    <w:rsid w:val="00547762"/>
    <w:rsid w:val="005E69B4"/>
    <w:rsid w:val="006A4770"/>
    <w:rsid w:val="006C6299"/>
    <w:rsid w:val="006D60C2"/>
    <w:rsid w:val="00757D2B"/>
    <w:rsid w:val="00794963"/>
    <w:rsid w:val="00857947"/>
    <w:rsid w:val="00917331"/>
    <w:rsid w:val="009305D9"/>
    <w:rsid w:val="009306E2"/>
    <w:rsid w:val="00A5159E"/>
    <w:rsid w:val="00B80E6C"/>
    <w:rsid w:val="00BB4753"/>
    <w:rsid w:val="00BC0D24"/>
    <w:rsid w:val="00BE4E66"/>
    <w:rsid w:val="00C226AA"/>
    <w:rsid w:val="00D37846"/>
    <w:rsid w:val="00DB2BAC"/>
    <w:rsid w:val="00DD170E"/>
    <w:rsid w:val="00E73CDC"/>
    <w:rsid w:val="00F1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A71B9-AF03-4D4C-AF05-A9A68D4E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9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3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2BAC"/>
    <w:pPr>
      <w:ind w:left="720"/>
      <w:contextualSpacing/>
    </w:pPr>
  </w:style>
  <w:style w:type="character" w:styleId="Hyperlink">
    <w:name w:val="Hyperlink"/>
    <w:basedOn w:val="DefaultParagraphFont"/>
    <w:uiPriority w:val="99"/>
    <w:unhideWhenUsed/>
    <w:rsid w:val="004A5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4203">
      <w:bodyDiv w:val="1"/>
      <w:marLeft w:val="0"/>
      <w:marRight w:val="0"/>
      <w:marTop w:val="0"/>
      <w:marBottom w:val="0"/>
      <w:divBdr>
        <w:top w:val="none" w:sz="0" w:space="0" w:color="auto"/>
        <w:left w:val="none" w:sz="0" w:space="0" w:color="auto"/>
        <w:bottom w:val="none" w:sz="0" w:space="0" w:color="auto"/>
        <w:right w:val="none" w:sz="0" w:space="0" w:color="auto"/>
      </w:divBdr>
    </w:div>
    <w:div w:id="15344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bourg.ca/counc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Ashley Purdy</cp:lastModifiedBy>
  <cp:revision>2</cp:revision>
  <dcterms:created xsi:type="dcterms:W3CDTF">2019-09-09T12:51:00Z</dcterms:created>
  <dcterms:modified xsi:type="dcterms:W3CDTF">2019-09-09T12:51:00Z</dcterms:modified>
</cp:coreProperties>
</file>