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BD8" w:rsidRDefault="005C6BD8" w:rsidP="00E900FD"/>
    <w:p w:rsidR="00884726" w:rsidRPr="000734D2" w:rsidRDefault="00884726" w:rsidP="00884726">
      <w:pPr>
        <w:autoSpaceDE w:val="0"/>
        <w:autoSpaceDN w:val="0"/>
        <w:adjustRightInd w:val="0"/>
        <w:spacing w:after="0" w:line="240" w:lineRule="auto"/>
        <w:jc w:val="center"/>
        <w:rPr>
          <w:rFonts w:cs="ArialMT,BoldItalic"/>
          <w:b/>
          <w:bCs/>
          <w:i/>
          <w:iCs/>
          <w:color w:val="4F6228" w:themeColor="accent3" w:themeShade="80"/>
          <w:sz w:val="96"/>
          <w:szCs w:val="96"/>
        </w:rPr>
      </w:pPr>
      <w:r w:rsidRPr="000734D2">
        <w:rPr>
          <w:rFonts w:cs="ArialMT,BoldItalic"/>
          <w:b/>
          <w:bCs/>
          <w:i/>
          <w:iCs/>
          <w:color w:val="4F6228" w:themeColor="accent3" w:themeShade="80"/>
          <w:sz w:val="96"/>
          <w:szCs w:val="96"/>
        </w:rPr>
        <w:t>Welcome!</w:t>
      </w:r>
    </w:p>
    <w:p w:rsidR="00884726" w:rsidRPr="00511A4B" w:rsidRDefault="00884726" w:rsidP="00884726">
      <w:pPr>
        <w:autoSpaceDE w:val="0"/>
        <w:autoSpaceDN w:val="0"/>
        <w:adjustRightInd w:val="0"/>
        <w:spacing w:after="0" w:line="240" w:lineRule="auto"/>
        <w:jc w:val="center"/>
        <w:rPr>
          <w:rFonts w:cs="ArialMT,BoldItalic"/>
          <w:b/>
          <w:bCs/>
          <w:i/>
          <w:iCs/>
          <w:color w:val="76923C" w:themeColor="accent3" w:themeShade="BF"/>
          <w:sz w:val="72"/>
          <w:szCs w:val="72"/>
        </w:rPr>
      </w:pPr>
    </w:p>
    <w:p w:rsidR="00884726" w:rsidRPr="000734D2" w:rsidRDefault="00884726" w:rsidP="00884726">
      <w:pPr>
        <w:autoSpaceDE w:val="0"/>
        <w:autoSpaceDN w:val="0"/>
        <w:adjustRightInd w:val="0"/>
        <w:spacing w:after="0" w:line="240" w:lineRule="auto"/>
        <w:jc w:val="center"/>
        <w:rPr>
          <w:rFonts w:cs="ArialMT,Bold"/>
          <w:b/>
          <w:bCs/>
          <w:color w:val="4F6228" w:themeColor="accent3" w:themeShade="80"/>
          <w:sz w:val="72"/>
          <w:szCs w:val="72"/>
        </w:rPr>
      </w:pPr>
      <w:r w:rsidRPr="000734D2">
        <w:rPr>
          <w:rFonts w:cs="ArialMT,Bold"/>
          <w:b/>
          <w:bCs/>
          <w:color w:val="4F6228" w:themeColor="accent3" w:themeShade="80"/>
          <w:sz w:val="72"/>
          <w:szCs w:val="72"/>
        </w:rPr>
        <w:t>Town of Cobourg</w:t>
      </w:r>
    </w:p>
    <w:p w:rsidR="00884726" w:rsidRPr="000734D2" w:rsidRDefault="00884726" w:rsidP="00884726">
      <w:pPr>
        <w:autoSpaceDE w:val="0"/>
        <w:autoSpaceDN w:val="0"/>
        <w:adjustRightInd w:val="0"/>
        <w:spacing w:after="0" w:line="240" w:lineRule="auto"/>
        <w:jc w:val="center"/>
        <w:rPr>
          <w:rFonts w:cs="ArialMT,Bold"/>
          <w:b/>
          <w:bCs/>
          <w:color w:val="4F6228" w:themeColor="accent3" w:themeShade="80"/>
          <w:sz w:val="72"/>
          <w:szCs w:val="72"/>
        </w:rPr>
      </w:pPr>
      <w:r w:rsidRPr="000734D2">
        <w:rPr>
          <w:rFonts w:cs="ArialMT,Bold"/>
          <w:b/>
          <w:bCs/>
          <w:color w:val="4F6228" w:themeColor="accent3" w:themeShade="80"/>
          <w:sz w:val="72"/>
          <w:szCs w:val="72"/>
        </w:rPr>
        <w:t>Urban Forest Management Plan</w:t>
      </w:r>
    </w:p>
    <w:p w:rsidR="00884726" w:rsidRPr="000734D2" w:rsidRDefault="00653735" w:rsidP="00884726">
      <w:pPr>
        <w:autoSpaceDE w:val="0"/>
        <w:autoSpaceDN w:val="0"/>
        <w:adjustRightInd w:val="0"/>
        <w:spacing w:after="0" w:line="240" w:lineRule="auto"/>
        <w:jc w:val="center"/>
        <w:rPr>
          <w:rFonts w:cs="ArialMT"/>
          <w:color w:val="4F6228" w:themeColor="accent3" w:themeShade="80"/>
          <w:sz w:val="72"/>
          <w:szCs w:val="72"/>
        </w:rPr>
      </w:pPr>
      <w:r>
        <w:rPr>
          <w:rFonts w:cs="ArialMT"/>
          <w:color w:val="4F6228" w:themeColor="accent3" w:themeShade="80"/>
          <w:sz w:val="72"/>
          <w:szCs w:val="72"/>
        </w:rPr>
        <w:t>Second</w:t>
      </w:r>
      <w:r w:rsidR="00884726" w:rsidRPr="000734D2">
        <w:rPr>
          <w:rFonts w:cs="ArialMT"/>
          <w:color w:val="4F6228" w:themeColor="accent3" w:themeShade="80"/>
          <w:sz w:val="72"/>
          <w:szCs w:val="72"/>
        </w:rPr>
        <w:t xml:space="preserve"> Public </w:t>
      </w:r>
      <w:r w:rsidR="000734D2">
        <w:rPr>
          <w:rFonts w:cs="ArialMT"/>
          <w:color w:val="4F6228" w:themeColor="accent3" w:themeShade="80"/>
          <w:sz w:val="72"/>
          <w:szCs w:val="72"/>
        </w:rPr>
        <w:t>Meeting</w:t>
      </w:r>
    </w:p>
    <w:p w:rsidR="00884726" w:rsidRPr="000734D2" w:rsidRDefault="00884726" w:rsidP="00884726">
      <w:pPr>
        <w:autoSpaceDE w:val="0"/>
        <w:autoSpaceDN w:val="0"/>
        <w:adjustRightInd w:val="0"/>
        <w:spacing w:after="0" w:line="240" w:lineRule="auto"/>
        <w:jc w:val="center"/>
        <w:rPr>
          <w:rFonts w:cs="ArialMT"/>
          <w:color w:val="4F6228" w:themeColor="accent3" w:themeShade="80"/>
          <w:sz w:val="48"/>
          <w:szCs w:val="48"/>
        </w:rPr>
      </w:pPr>
    </w:p>
    <w:p w:rsidR="00884726" w:rsidRPr="000734D2" w:rsidRDefault="00884726" w:rsidP="00884726">
      <w:pPr>
        <w:autoSpaceDE w:val="0"/>
        <w:autoSpaceDN w:val="0"/>
        <w:adjustRightInd w:val="0"/>
        <w:spacing w:after="0" w:line="240" w:lineRule="auto"/>
        <w:jc w:val="center"/>
        <w:rPr>
          <w:rFonts w:cs="ArialMT"/>
          <w:color w:val="4F6228" w:themeColor="accent3" w:themeShade="80"/>
          <w:sz w:val="72"/>
          <w:szCs w:val="72"/>
        </w:rPr>
      </w:pPr>
      <w:r w:rsidRPr="000734D2">
        <w:rPr>
          <w:rFonts w:cs="ArialMT"/>
          <w:color w:val="4F6228" w:themeColor="accent3" w:themeShade="80"/>
          <w:sz w:val="72"/>
          <w:szCs w:val="72"/>
        </w:rPr>
        <w:t>2</w:t>
      </w:r>
      <w:r w:rsidR="00653735">
        <w:rPr>
          <w:rFonts w:cs="ArialMT"/>
          <w:color w:val="4F6228" w:themeColor="accent3" w:themeShade="80"/>
          <w:sz w:val="72"/>
          <w:szCs w:val="72"/>
        </w:rPr>
        <w:t>5</w:t>
      </w:r>
      <w:r w:rsidRPr="000734D2">
        <w:rPr>
          <w:rFonts w:cs="ArialMT"/>
          <w:color w:val="4F6228" w:themeColor="accent3" w:themeShade="80"/>
          <w:sz w:val="72"/>
          <w:szCs w:val="72"/>
        </w:rPr>
        <w:t xml:space="preserve"> </w:t>
      </w:r>
      <w:r w:rsidR="00653735">
        <w:rPr>
          <w:rFonts w:cs="ArialMT"/>
          <w:color w:val="4F6228" w:themeColor="accent3" w:themeShade="80"/>
          <w:sz w:val="72"/>
          <w:szCs w:val="72"/>
        </w:rPr>
        <w:t>October</w:t>
      </w:r>
      <w:r w:rsidRPr="000734D2">
        <w:rPr>
          <w:rFonts w:cs="ArialMT"/>
          <w:color w:val="4F6228" w:themeColor="accent3" w:themeShade="80"/>
          <w:sz w:val="72"/>
          <w:szCs w:val="72"/>
        </w:rPr>
        <w:t xml:space="preserve"> 2017</w:t>
      </w:r>
    </w:p>
    <w:p w:rsidR="00884726" w:rsidRPr="000734D2" w:rsidRDefault="00884726" w:rsidP="00884726">
      <w:pPr>
        <w:autoSpaceDE w:val="0"/>
        <w:autoSpaceDN w:val="0"/>
        <w:adjustRightInd w:val="0"/>
        <w:spacing w:after="0" w:line="240" w:lineRule="auto"/>
        <w:jc w:val="center"/>
        <w:rPr>
          <w:rFonts w:cs="ArialMT"/>
          <w:color w:val="4F6228" w:themeColor="accent3" w:themeShade="80"/>
          <w:sz w:val="72"/>
          <w:szCs w:val="72"/>
        </w:rPr>
      </w:pPr>
      <w:r w:rsidRPr="000734D2">
        <w:rPr>
          <w:rFonts w:cs="ArialMT"/>
          <w:color w:val="4F6228" w:themeColor="accent3" w:themeShade="80"/>
          <w:sz w:val="72"/>
          <w:szCs w:val="72"/>
        </w:rPr>
        <w:t>4:00 to 7:00 p.m.</w:t>
      </w:r>
    </w:p>
    <w:p w:rsidR="00884726" w:rsidRPr="000734D2" w:rsidRDefault="00884726" w:rsidP="00884726">
      <w:pPr>
        <w:jc w:val="center"/>
        <w:rPr>
          <w:color w:val="4F6228" w:themeColor="accent3" w:themeShade="80"/>
          <w:sz w:val="72"/>
          <w:szCs w:val="72"/>
        </w:rPr>
        <w:sectPr w:rsidR="00884726" w:rsidRPr="000734D2" w:rsidSect="008511FF">
          <w:footerReference w:type="default" r:id="rId9"/>
          <w:headerReference w:type="first" r:id="rId10"/>
          <w:pgSz w:w="15840" w:h="12240" w:orient="landscape"/>
          <w:pgMar w:top="1985" w:right="814" w:bottom="1440" w:left="709" w:header="568" w:footer="504" w:gutter="0"/>
          <w:cols w:space="708"/>
          <w:titlePg/>
          <w:docGrid w:linePitch="360"/>
        </w:sectPr>
      </w:pPr>
      <w:r w:rsidRPr="000734D2">
        <w:rPr>
          <w:rFonts w:cs="ArialMT"/>
          <w:color w:val="4F6228" w:themeColor="accent3" w:themeShade="80"/>
          <w:sz w:val="72"/>
          <w:szCs w:val="72"/>
        </w:rPr>
        <w:t xml:space="preserve">Cobourg Community Centre – </w:t>
      </w:r>
      <w:proofErr w:type="spellStart"/>
      <w:r w:rsidR="00653735">
        <w:rPr>
          <w:rFonts w:cs="ArialMT"/>
          <w:color w:val="4F6228" w:themeColor="accent3" w:themeShade="80"/>
          <w:sz w:val="72"/>
          <w:szCs w:val="72"/>
        </w:rPr>
        <w:t>Spoolon</w:t>
      </w:r>
      <w:proofErr w:type="spellEnd"/>
      <w:r w:rsidRPr="000734D2">
        <w:rPr>
          <w:rFonts w:cs="ArialMT"/>
          <w:color w:val="4F6228" w:themeColor="accent3" w:themeShade="80"/>
          <w:sz w:val="72"/>
          <w:szCs w:val="72"/>
        </w:rPr>
        <w:t xml:space="preserve"> Room</w:t>
      </w:r>
    </w:p>
    <w:p w:rsidR="00901BEE" w:rsidRDefault="007A1607" w:rsidP="004050B2">
      <w:pPr>
        <w:spacing w:after="0"/>
        <w:rPr>
          <w:noProof/>
          <w:lang w:eastAsia="en-CA"/>
        </w:rPr>
      </w:pPr>
      <w:r>
        <w:rPr>
          <w:noProof/>
          <w:lang w:eastAsia="en-CA"/>
        </w:rPr>
        <w:lastRenderedPageBreak/>
        <w:drawing>
          <wp:anchor distT="0" distB="0" distL="114300" distR="114300" simplePos="0" relativeHeight="251670528" behindDoc="1" locked="0" layoutInCell="1" allowOverlap="1" wp14:anchorId="2448DFD4" wp14:editId="1ABF93FF">
            <wp:simplePos x="0" y="0"/>
            <wp:positionH relativeFrom="column">
              <wp:posOffset>-210820</wp:posOffset>
            </wp:positionH>
            <wp:positionV relativeFrom="paragraph">
              <wp:posOffset>-1141095</wp:posOffset>
            </wp:positionV>
            <wp:extent cx="788670" cy="1108710"/>
            <wp:effectExtent l="0" t="0" r="0" b="0"/>
            <wp:wrapTight wrapText="bothSides">
              <wp:wrapPolygon edited="0">
                <wp:start x="0" y="0"/>
                <wp:lineTo x="0" y="21155"/>
                <wp:lineTo x="20870" y="21155"/>
                <wp:lineTo x="20870" y="0"/>
                <wp:lineTo x="0" y="0"/>
              </wp:wrapPolygon>
            </wp:wrapTight>
            <wp:docPr id="23" name="Picture 23" descr="C:\Users\clevesque\Pictures\Cobourg UFMP\IMG_8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levesque\Pictures\Cobourg UFMP\IMG_83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8670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DAA" w:rsidRPr="00747DAA">
        <w:rPr>
          <w:noProof/>
          <w:lang w:eastAsia="en-CA"/>
        </w:rPr>
        <w:t xml:space="preserve"> </w:t>
      </w:r>
    </w:p>
    <w:p w:rsidR="00901BEE" w:rsidRDefault="006D7428" w:rsidP="004050B2">
      <w:pPr>
        <w:spacing w:after="0"/>
        <w:rPr>
          <w:noProof/>
          <w:lang w:eastAsia="en-CA"/>
        </w:rPr>
      </w:pPr>
      <w:r w:rsidRPr="00720575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3A634D19" wp14:editId="0E91917A">
                <wp:simplePos x="0" y="0"/>
                <wp:positionH relativeFrom="column">
                  <wp:posOffset>93345</wp:posOffset>
                </wp:positionH>
                <wp:positionV relativeFrom="paragraph">
                  <wp:posOffset>96520</wp:posOffset>
                </wp:positionV>
                <wp:extent cx="9137650" cy="1085850"/>
                <wp:effectExtent l="0" t="0" r="6350" b="0"/>
                <wp:wrapNone/>
                <wp:docPr id="4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765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0575" w:rsidRPr="00720575" w:rsidRDefault="00720575" w:rsidP="009640A3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20575">
                              <w:rPr>
                                <w:sz w:val="28"/>
                                <w:szCs w:val="28"/>
                              </w:rPr>
                              <w:t xml:space="preserve">The proposed strategic directions for management of Cobourg’s urban forest over the next 20 years are organized from a high-level vision description through statements that provide more specific direction – goals, then objectives to meet the goals, ending with a set of specific forest management activities. The principles or Town commitments for </w:t>
                            </w:r>
                            <w:r w:rsidRPr="00720575">
                              <w:rPr>
                                <w:i/>
                                <w:sz w:val="28"/>
                                <w:szCs w:val="28"/>
                              </w:rPr>
                              <w:t>how</w:t>
                            </w:r>
                            <w:r w:rsidRPr="00720575">
                              <w:rPr>
                                <w:sz w:val="28"/>
                                <w:szCs w:val="28"/>
                              </w:rPr>
                              <w:t xml:space="preserve"> all the work will be done are aligned with other Town initiatives and apply to fulfillment of all the </w:t>
                            </w:r>
                            <w:r w:rsidR="009640A3">
                              <w:rPr>
                                <w:sz w:val="28"/>
                                <w:szCs w:val="28"/>
                              </w:rPr>
                              <w:t>other</w:t>
                            </w:r>
                            <w:r w:rsidRPr="00720575">
                              <w:rPr>
                                <w:sz w:val="28"/>
                                <w:szCs w:val="28"/>
                              </w:rPr>
                              <w:t xml:space="preserve"> statements.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35pt;margin-top:7.6pt;width:719.5pt;height:85.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" stroked="f">
                <v:textbox>
                  <w:txbxContent>
                    <w:p w:rsidR="00720575" w:rsidRPr="00720575" w:rsidRDefault="00720575" w:rsidP="009640A3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720575">
                        <w:rPr>
                          <w:sz w:val="28"/>
                          <w:szCs w:val="28"/>
                        </w:rPr>
                        <w:t xml:space="preserve">The proposed strategic directions for management of Cobourg’s urban forest over the next 20 years are organized from a high-level vision description through statements that provide more specific direction – goals, then objectives to meet the goals, ending with a set of specific forest management activities. The principles or Town commitments for </w:t>
                      </w:r>
                      <w:r w:rsidRPr="00720575">
                        <w:rPr>
                          <w:i/>
                          <w:sz w:val="28"/>
                          <w:szCs w:val="28"/>
                        </w:rPr>
                        <w:t>how</w:t>
                      </w:r>
                      <w:r w:rsidRPr="00720575">
                        <w:rPr>
                          <w:sz w:val="28"/>
                          <w:szCs w:val="28"/>
                        </w:rPr>
                        <w:t xml:space="preserve"> all the work will be done are aligned with other Town initiatives and apply to fulfillment of all the </w:t>
                      </w:r>
                      <w:r w:rsidR="009640A3">
                        <w:rPr>
                          <w:sz w:val="28"/>
                          <w:szCs w:val="28"/>
                        </w:rPr>
                        <w:t>other</w:t>
                      </w:r>
                      <w:r w:rsidRPr="00720575">
                        <w:rPr>
                          <w:sz w:val="28"/>
                          <w:szCs w:val="28"/>
                        </w:rPr>
                        <w:t xml:space="preserve"> statements.</w:t>
                      </w:r>
                    </w:p>
                  </w:txbxContent>
                </v:textbox>
              </v:shape>
            </w:pict>
          </mc:Fallback>
        </mc:AlternateContent>
      </w:r>
    </w:p>
    <w:p w:rsidR="00901BEE" w:rsidRDefault="00901BEE" w:rsidP="00E900FD">
      <w:pPr>
        <w:rPr>
          <w:noProof/>
          <w:lang w:eastAsia="en-CA"/>
        </w:rPr>
      </w:pPr>
    </w:p>
    <w:p w:rsidR="00720575" w:rsidRDefault="00720575" w:rsidP="00E900FD">
      <w:pPr>
        <w:rPr>
          <w:noProof/>
          <w:lang w:eastAsia="en-CA"/>
        </w:rPr>
      </w:pPr>
    </w:p>
    <w:p w:rsidR="00B244E7" w:rsidRDefault="00B244E7" w:rsidP="00E900FD">
      <w:pPr>
        <w:rPr>
          <w:noProof/>
          <w:lang w:eastAsia="en-CA"/>
        </w:rPr>
      </w:pPr>
    </w:p>
    <w:p w:rsidR="00B244E7" w:rsidRDefault="00B244E7" w:rsidP="00E900FD">
      <w:pPr>
        <w:rPr>
          <w:noProof/>
          <w:lang w:eastAsia="en-CA"/>
        </w:rPr>
      </w:pPr>
    </w:p>
    <w:p w:rsidR="006D7428" w:rsidRDefault="006D7428" w:rsidP="00E900FD">
      <w:pPr>
        <w:rPr>
          <w:noProof/>
          <w:lang w:eastAsia="en-CA"/>
        </w:rPr>
      </w:pPr>
      <w:r w:rsidRPr="00096E44">
        <w:rPr>
          <w:rFonts w:ascii="Calibri" w:hAnsi="Calibr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2F78E273" wp14:editId="4B942893">
                <wp:simplePos x="0" y="0"/>
                <wp:positionH relativeFrom="column">
                  <wp:posOffset>5569585</wp:posOffset>
                </wp:positionH>
                <wp:positionV relativeFrom="paragraph">
                  <wp:posOffset>16510</wp:posOffset>
                </wp:positionV>
                <wp:extent cx="3632200" cy="3286125"/>
                <wp:effectExtent l="0" t="0" r="25400" b="28575"/>
                <wp:wrapTight wrapText="bothSides">
                  <wp:wrapPolygon edited="0">
                    <wp:start x="0" y="0"/>
                    <wp:lineTo x="0" y="21663"/>
                    <wp:lineTo x="21638" y="21663"/>
                    <wp:lineTo x="21638" y="0"/>
                    <wp:lineTo x="0" y="0"/>
                  </wp:wrapPolygon>
                </wp:wrapTight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200" cy="3286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2C64" w:rsidRDefault="00442C64" w:rsidP="00C1317D">
                            <w:pPr>
                              <w:spacing w:after="0" w:line="240" w:lineRule="auto"/>
                              <w:jc w:val="both"/>
                            </w:pPr>
                            <w:r w:rsidRPr="00D4166D">
                              <w:rPr>
                                <w:b/>
                              </w:rPr>
                              <w:t>Principle:</w:t>
                            </w:r>
                            <w:r>
                              <w:t xml:space="preserve"> Statement that articulates the Town values and commitments and overall basis for urban forest management.</w:t>
                            </w:r>
                          </w:p>
                          <w:p w:rsidR="00442C64" w:rsidRPr="009801D5" w:rsidRDefault="00442C64" w:rsidP="00C1317D">
                            <w:pPr>
                              <w:spacing w:before="120" w:after="0" w:line="240" w:lineRule="auto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D4166D">
                              <w:rPr>
                                <w:b/>
                                <w:bCs/>
                              </w:rPr>
                              <w:t xml:space="preserve">Vision Statement – </w:t>
                            </w:r>
                            <w:r w:rsidRPr="00487B12">
                              <w:rPr>
                                <w:bCs/>
                              </w:rPr>
                              <w:t xml:space="preserve">desired state in 20 years (and longer term – 50/100/150 years. </w:t>
                            </w:r>
                            <w:r w:rsidRPr="009801D5">
                              <w:rPr>
                                <w:bCs/>
                              </w:rPr>
                              <w:t>The statement should be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c</w:t>
                            </w:r>
                            <w:r w:rsidRPr="00D4166D">
                              <w:t xml:space="preserve">oncise, visual, inspiring, far-reaching, memorable, </w:t>
                            </w:r>
                            <w:proofErr w:type="gramStart"/>
                            <w:r w:rsidRPr="00D4166D">
                              <w:t>long</w:t>
                            </w:r>
                            <w:proofErr w:type="gramEnd"/>
                            <w:r w:rsidRPr="00D4166D">
                              <w:t>-lasting</w:t>
                            </w:r>
                            <w:r>
                              <w:t>.</w:t>
                            </w:r>
                          </w:p>
                          <w:p w:rsidR="00442C64" w:rsidRPr="00D4166D" w:rsidRDefault="00442C64" w:rsidP="00C1317D">
                            <w:pPr>
                              <w:spacing w:before="120" w:after="0" w:line="240" w:lineRule="auto"/>
                              <w:jc w:val="both"/>
                            </w:pPr>
                            <w:r w:rsidRPr="00D4166D">
                              <w:rPr>
                                <w:b/>
                                <w:bCs/>
                              </w:rPr>
                              <w:t>Goals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  <w:r w:rsidRPr="00D4166D">
                              <w:t>Action statement of key strategic directions required to meet the vision</w:t>
                            </w:r>
                            <w:r>
                              <w:t xml:space="preserve">. </w:t>
                            </w:r>
                          </w:p>
                          <w:p w:rsidR="00442C64" w:rsidRPr="00FA06EA" w:rsidRDefault="00442C64" w:rsidP="00C1317D">
                            <w:pPr>
                              <w:spacing w:before="120" w:after="0" w:line="240" w:lineRule="auto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Objectives: </w:t>
                            </w:r>
                            <w:r>
                              <w:rPr>
                                <w:bCs/>
                              </w:rPr>
                              <w:t xml:space="preserve">break each of the goals into several </w:t>
                            </w:r>
                            <w:r w:rsidRPr="00FA06EA">
                              <w:rPr>
                                <w:bCs/>
                              </w:rPr>
                              <w:t xml:space="preserve">tasks which are articulated as measurable results, outcomes </w:t>
                            </w:r>
                            <w:r>
                              <w:rPr>
                                <w:bCs/>
                              </w:rPr>
                              <w:t>(</w:t>
                            </w:r>
                            <w:r>
                              <w:t>statement of the end state</w:t>
                            </w:r>
                            <w:r w:rsidRPr="00D4166D">
                              <w:t xml:space="preserve"> to be achieved</w:t>
                            </w:r>
                            <w:r>
                              <w:t>)</w:t>
                            </w:r>
                            <w:r w:rsidRPr="00FA06EA">
                              <w:rPr>
                                <w:bCs/>
                              </w:rPr>
                              <w:t xml:space="preserve"> or products </w:t>
                            </w:r>
                            <w:r>
                              <w:rPr>
                                <w:bCs/>
                              </w:rPr>
                              <w:t xml:space="preserve">that </w:t>
                            </w:r>
                            <w:r w:rsidRPr="00FA06EA">
                              <w:rPr>
                                <w:bCs/>
                              </w:rPr>
                              <w:t>achiev</w:t>
                            </w:r>
                            <w:r>
                              <w:rPr>
                                <w:bCs/>
                              </w:rPr>
                              <w:t>e</w:t>
                            </w:r>
                            <w:r w:rsidRPr="00FA06EA">
                              <w:rPr>
                                <w:bCs/>
                              </w:rPr>
                              <w:t xml:space="preserve"> part or all of a goal</w:t>
                            </w:r>
                            <w:r w:rsidRPr="00FA06E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:rsidR="00442C64" w:rsidRPr="00FA06EA" w:rsidRDefault="00442C64" w:rsidP="00C1317D">
                            <w:pPr>
                              <w:spacing w:before="120" w:after="0" w:line="240" w:lineRule="auto"/>
                              <w:jc w:val="both"/>
                            </w:pPr>
                            <w:r w:rsidRPr="00FA06EA">
                              <w:rPr>
                                <w:b/>
                                <w:iCs/>
                              </w:rPr>
                              <w:t xml:space="preserve">Targets </w:t>
                            </w:r>
                            <w:r>
                              <w:t xml:space="preserve">are </w:t>
                            </w:r>
                            <w:r w:rsidRPr="00FA06EA">
                              <w:t xml:space="preserve">expressed as specific numeric objectives that represent end state conditions to achieve </w:t>
                            </w:r>
                          </w:p>
                          <w:p w:rsidR="00442C64" w:rsidRDefault="00442C64" w:rsidP="00C1317D">
                            <w:pPr>
                              <w:spacing w:before="120" w:after="0" w:line="240" w:lineRule="auto"/>
                              <w:jc w:val="both"/>
                            </w:pPr>
                            <w:r w:rsidRPr="00D4166D">
                              <w:rPr>
                                <w:b/>
                                <w:bCs/>
                                <w:lang w:val="en-US"/>
                              </w:rPr>
                              <w:t>Actions:</w:t>
                            </w:r>
                            <w:r w:rsidRPr="00D4166D">
                              <w:rPr>
                                <w:lang w:val="en-US"/>
                              </w:rPr>
                              <w:t xml:space="preserve">  Specific tasks that work together to meet the goals and achieve the desired outcomes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38.55pt;margin-top:1.3pt;width:286pt;height:258.7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">
                <v:textbox>
                  <w:txbxContent>
                    <w:p w:rsidR="00442C64" w:rsidRDefault="00442C64" w:rsidP="00C1317D">
                      <w:pPr>
                        <w:spacing w:after="0" w:line="240" w:lineRule="auto"/>
                        <w:jc w:val="both"/>
                      </w:pPr>
                      <w:r w:rsidRPr="00D4166D">
                        <w:rPr>
                          <w:b/>
                        </w:rPr>
                        <w:t>Principle:</w:t>
                      </w:r>
                      <w:r>
                        <w:t xml:space="preserve"> Statement that articulates the Town values and commitments and overall basis for urban forest management.</w:t>
                      </w:r>
                    </w:p>
                    <w:p w:rsidR="00442C64" w:rsidRPr="009801D5" w:rsidRDefault="00442C64" w:rsidP="00C1317D">
                      <w:pPr>
                        <w:spacing w:before="120" w:after="0" w:line="240" w:lineRule="auto"/>
                        <w:jc w:val="both"/>
                        <w:rPr>
                          <w:b/>
                          <w:bCs/>
                        </w:rPr>
                      </w:pPr>
                      <w:r w:rsidRPr="00D4166D">
                        <w:rPr>
                          <w:b/>
                          <w:bCs/>
                        </w:rPr>
                        <w:t xml:space="preserve">Vision Statement – </w:t>
                      </w:r>
                      <w:r w:rsidRPr="00487B12">
                        <w:rPr>
                          <w:bCs/>
                        </w:rPr>
                        <w:t xml:space="preserve">desired state in 20 years (and longer term – 50/100/150 years. </w:t>
                      </w:r>
                      <w:r w:rsidRPr="009801D5">
                        <w:rPr>
                          <w:bCs/>
                        </w:rPr>
                        <w:t>The statement should be</w:t>
                      </w:r>
                      <w:r>
                        <w:rPr>
                          <w:b/>
                          <w:bCs/>
                        </w:rPr>
                        <w:t xml:space="preserve"> c</w:t>
                      </w:r>
                      <w:r w:rsidRPr="00D4166D">
                        <w:t xml:space="preserve">oncise, visual, inspiring, far-reaching, memorable, </w:t>
                      </w:r>
                      <w:proofErr w:type="gramStart"/>
                      <w:r w:rsidRPr="00D4166D">
                        <w:t>long</w:t>
                      </w:r>
                      <w:proofErr w:type="gramEnd"/>
                      <w:r w:rsidRPr="00D4166D">
                        <w:t>-lasting</w:t>
                      </w:r>
                      <w:r>
                        <w:t>.</w:t>
                      </w:r>
                    </w:p>
                    <w:p w:rsidR="00442C64" w:rsidRPr="00D4166D" w:rsidRDefault="00442C64" w:rsidP="00C1317D">
                      <w:pPr>
                        <w:spacing w:before="120" w:after="0" w:line="240" w:lineRule="auto"/>
                        <w:jc w:val="both"/>
                      </w:pPr>
                      <w:r w:rsidRPr="00D4166D">
                        <w:rPr>
                          <w:b/>
                          <w:bCs/>
                        </w:rPr>
                        <w:t>Goals</w:t>
                      </w:r>
                      <w:r>
                        <w:rPr>
                          <w:b/>
                          <w:bCs/>
                        </w:rPr>
                        <w:t xml:space="preserve">: </w:t>
                      </w:r>
                      <w:r w:rsidRPr="00D4166D">
                        <w:t>Action statement of key strategic directions required to meet the vision</w:t>
                      </w:r>
                      <w:r>
                        <w:t xml:space="preserve">. </w:t>
                      </w:r>
                    </w:p>
                    <w:p w:rsidR="00442C64" w:rsidRPr="00FA06EA" w:rsidRDefault="00442C64" w:rsidP="00C1317D">
                      <w:pPr>
                        <w:spacing w:before="120" w:after="0" w:line="240" w:lineRule="auto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Objectives: </w:t>
                      </w:r>
                      <w:r>
                        <w:rPr>
                          <w:bCs/>
                        </w:rPr>
                        <w:t xml:space="preserve">break each of the goals into several </w:t>
                      </w:r>
                      <w:r w:rsidRPr="00FA06EA">
                        <w:rPr>
                          <w:bCs/>
                        </w:rPr>
                        <w:t xml:space="preserve">tasks which are articulated as measurable results, outcomes </w:t>
                      </w:r>
                      <w:r>
                        <w:rPr>
                          <w:bCs/>
                        </w:rPr>
                        <w:t>(</w:t>
                      </w:r>
                      <w:r>
                        <w:t>statement of the end state</w:t>
                      </w:r>
                      <w:r w:rsidRPr="00D4166D">
                        <w:t xml:space="preserve"> to be achieved</w:t>
                      </w:r>
                      <w:r>
                        <w:t>)</w:t>
                      </w:r>
                      <w:r w:rsidRPr="00FA06EA">
                        <w:rPr>
                          <w:bCs/>
                        </w:rPr>
                        <w:t xml:space="preserve"> or products </w:t>
                      </w:r>
                      <w:r>
                        <w:rPr>
                          <w:bCs/>
                        </w:rPr>
                        <w:t xml:space="preserve">that </w:t>
                      </w:r>
                      <w:r w:rsidRPr="00FA06EA">
                        <w:rPr>
                          <w:bCs/>
                        </w:rPr>
                        <w:t>achiev</w:t>
                      </w:r>
                      <w:r>
                        <w:rPr>
                          <w:bCs/>
                        </w:rPr>
                        <w:t>e</w:t>
                      </w:r>
                      <w:r w:rsidRPr="00FA06EA">
                        <w:rPr>
                          <w:bCs/>
                        </w:rPr>
                        <w:t xml:space="preserve"> part or all of a goal</w:t>
                      </w:r>
                      <w:r w:rsidRPr="00FA06EA">
                        <w:rPr>
                          <w:b/>
                          <w:bCs/>
                        </w:rPr>
                        <w:t xml:space="preserve"> </w:t>
                      </w:r>
                    </w:p>
                    <w:p w:rsidR="00442C64" w:rsidRPr="00FA06EA" w:rsidRDefault="00442C64" w:rsidP="00C1317D">
                      <w:pPr>
                        <w:spacing w:before="120" w:after="0" w:line="240" w:lineRule="auto"/>
                        <w:jc w:val="both"/>
                      </w:pPr>
                      <w:r w:rsidRPr="00FA06EA">
                        <w:rPr>
                          <w:b/>
                          <w:iCs/>
                        </w:rPr>
                        <w:t xml:space="preserve">Targets </w:t>
                      </w:r>
                      <w:r>
                        <w:t xml:space="preserve">are </w:t>
                      </w:r>
                      <w:r w:rsidRPr="00FA06EA">
                        <w:t xml:space="preserve">expressed as specific numeric objectives that represent end state conditions to achieve </w:t>
                      </w:r>
                    </w:p>
                    <w:p w:rsidR="00442C64" w:rsidRDefault="00442C64" w:rsidP="00C1317D">
                      <w:pPr>
                        <w:spacing w:before="120" w:after="0" w:line="240" w:lineRule="auto"/>
                        <w:jc w:val="both"/>
                      </w:pPr>
                      <w:r w:rsidRPr="00D4166D">
                        <w:rPr>
                          <w:b/>
                          <w:bCs/>
                          <w:lang w:val="en-US"/>
                        </w:rPr>
                        <w:t>Actions:</w:t>
                      </w:r>
                      <w:r w:rsidRPr="00D4166D">
                        <w:rPr>
                          <w:lang w:val="en-US"/>
                        </w:rPr>
                        <w:t xml:space="preserve">  Specific tasks that work together to meet the goals and achieve the desired outcomes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901BEE" w:rsidRDefault="009C19D6" w:rsidP="00E900FD">
      <w:pPr>
        <w:rPr>
          <w:noProof/>
          <w:lang w:eastAsia="en-CA"/>
        </w:rPr>
      </w:pPr>
      <w:r w:rsidRPr="000853C8"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5449858" wp14:editId="63956B17">
                <wp:simplePos x="0" y="0"/>
                <wp:positionH relativeFrom="column">
                  <wp:posOffset>6985</wp:posOffset>
                </wp:positionH>
                <wp:positionV relativeFrom="paragraph">
                  <wp:posOffset>114935</wp:posOffset>
                </wp:positionV>
                <wp:extent cx="4911090" cy="2223770"/>
                <wp:effectExtent l="0" t="0" r="22860" b="62230"/>
                <wp:wrapNone/>
                <wp:docPr id="39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1090" cy="2223770"/>
                          <a:chOff x="0" y="0"/>
                          <a:chExt cx="5924383" cy="2583067"/>
                        </a:xfrm>
                      </wpg:grpSpPr>
                      <wpg:grpSp>
                        <wpg:cNvPr id="396" name="Group 396"/>
                        <wpg:cNvGrpSpPr/>
                        <wpg:grpSpPr>
                          <a:xfrm>
                            <a:off x="0" y="0"/>
                            <a:ext cx="5229661" cy="2583067"/>
                            <a:chOff x="0" y="0"/>
                            <a:chExt cx="6954397" cy="5007551"/>
                          </a:xfrm>
                        </wpg:grpSpPr>
                        <wps:wsp>
                          <wps:cNvPr id="397" name="TextBox 9"/>
                          <wps:cNvSpPr txBox="1"/>
                          <wps:spPr>
                            <a:xfrm>
                              <a:off x="0" y="0"/>
                              <a:ext cx="962598" cy="482359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0853C8" w:rsidRDefault="000853C8" w:rsidP="000853C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 w:rsidRPr="000853C8">
                                  <w:rPr>
                                    <w:rFonts w:ascii="Calibri" w:hAnsi="Calibri"/>
                                    <w:color w:val="5F497A"/>
                                    <w:kern w:val="24"/>
                                    <w:sz w:val="48"/>
                                    <w:szCs w:val="48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Principles</w:t>
                                </w:r>
                              </w:p>
                            </w:txbxContent>
                          </wps:txbx>
                          <wps:bodyPr vert="vert270" wrap="square" rtlCol="0">
                            <a:spAutoFit/>
                          </wps:bodyPr>
                        </wps:wsp>
                        <wps:wsp>
                          <wps:cNvPr id="398" name="Straight Arrow Connector 398"/>
                          <wps:cNvCnPr/>
                          <wps:spPr>
                            <a:xfrm>
                              <a:off x="385710" y="3559115"/>
                              <a:ext cx="0" cy="1448436"/>
                            </a:xfrm>
                            <a:prstGeom prst="straightConnector1">
                              <a:avLst/>
                            </a:prstGeom>
                            <a:ln w="254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9" name="Straight Arrow Connector 399"/>
                          <wps:cNvCnPr/>
                          <wps:spPr>
                            <a:xfrm flipV="1">
                              <a:off x="385710" y="166092"/>
                              <a:ext cx="0" cy="1019905"/>
                            </a:xfrm>
                            <a:prstGeom prst="straightConnector1">
                              <a:avLst/>
                            </a:prstGeom>
                            <a:ln w="254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00" name="Group 400"/>
                          <wpg:cNvGrpSpPr/>
                          <wpg:grpSpPr>
                            <a:xfrm>
                              <a:off x="1457111" y="288032"/>
                              <a:ext cx="5497286" cy="3520778"/>
                              <a:chOff x="1457111" y="288032"/>
                              <a:chExt cx="5497286" cy="3520778"/>
                            </a:xfrm>
                          </wpg:grpSpPr>
                          <wpg:graphicFrame>
                            <wpg:cNvPr id="401" name="Diagram 401"/>
                            <wpg:cNvFrPr/>
                            <wpg:xfrm>
                              <a:off x="1457111" y="288032"/>
                              <a:ext cx="5497286" cy="3520778"/>
                            </wpg:xfrm>
                            <a:graphic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2" r:lo="rId13" r:qs="rId14" r:cs="rId15"/>
                              </a:graphicData>
                            </a:graphic>
                          </wpg:graphicFrame>
                          <wps:wsp>
                            <wps:cNvPr id="402" name="TextBox 16"/>
                            <wps:cNvSpPr txBox="1"/>
                            <wps:spPr>
                              <a:xfrm>
                                <a:off x="3313789" y="486261"/>
                                <a:ext cx="1884451" cy="112369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853C8" w:rsidRDefault="000853C8" w:rsidP="000853C8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 w:rsidRPr="000853C8">
                                    <w:rPr>
                                      <w:rFonts w:ascii="Calibri" w:hAnsi="Calibri"/>
                                      <w:color w:val="5F497A"/>
                                      <w:kern w:val="24"/>
                                      <w:sz w:val="48"/>
                                      <w:szCs w:val="48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Vision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</wpg:grpSp>
                      <wpg:grpSp>
                        <wpg:cNvPr id="403" name="Group 403"/>
                        <wpg:cNvGrpSpPr/>
                        <wpg:grpSpPr>
                          <a:xfrm>
                            <a:off x="434314" y="1923404"/>
                            <a:ext cx="5490069" cy="605379"/>
                            <a:chOff x="434314" y="1923404"/>
                            <a:chExt cx="4133920" cy="605379"/>
                          </a:xfrm>
                        </wpg:grpSpPr>
                        <wps:wsp>
                          <wps:cNvPr id="404" name="Trapezoid 404"/>
                          <wps:cNvSpPr/>
                          <wps:spPr>
                            <a:xfrm>
                              <a:off x="434314" y="1923404"/>
                              <a:ext cx="4133920" cy="605379"/>
                            </a:xfrm>
                            <a:prstGeom prst="trapezoid">
                              <a:avLst>
                                <a:gd name="adj" fmla="val 113811"/>
                              </a:avLst>
                            </a:prstGeom>
                            <a:solidFill>
                              <a:srgbClr val="C0DBB7"/>
                            </a:solidFill>
                          </wps:spPr>
                          <wps:style>
                            <a:lnRef idx="2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405" name="Trapezoid 4"/>
                          <wps:cNvSpPr/>
                          <wps:spPr>
                            <a:xfrm>
                              <a:off x="1144413" y="1923404"/>
                              <a:ext cx="2687049" cy="605379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853C8" w:rsidRDefault="000853C8" w:rsidP="000853C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 w:rsidRPr="000853C8">
                                  <w:rPr>
                                    <w:rFonts w:asciiTheme="minorHAnsi" w:hAnsi="Calibri"/>
                                    <w:color w:val="5F497A"/>
                                    <w:kern w:val="24"/>
                                    <w:sz w:val="48"/>
                                    <w:szCs w:val="48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Actions / Strategies</w:t>
                                </w:r>
                              </w:p>
                            </w:txbxContent>
                          </wps:txbx>
                          <wps:bodyPr spcFirstLastPara="0" vert="horz" wrap="square" lIns="30480" tIns="30480" rIns="30480" bIns="30480" numCol="1" spcCol="127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8" style="position:absolute;margin-left:.55pt;margin-top:9.05pt;width:386.7pt;height:175.1pt;z-index:251680768;mso-width-relative:margin;mso-height-relative:margin" coordsize="59243,25830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">
                <v:group id="Group 396" o:spid="_x0000_s1029" style="position:absolute;width:52296;height:25830" coordsize="69543,50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TextBox 9" o:spid="_x0000_s1030" type="#_x0000_t202" style="position:absolute;width:9625;height:48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x3XMUA&#10;AADcAAAADwAAAGRycy9kb3ducmV2LnhtbESP3WoCMRSE7wXfIZxC72rStajdGkWFgkUU/IHeHjan&#10;u4ubkyVJ3e3bN4WCl8PMfMPMl71txI18qB1reB4pEMSFMzWXGi7n96cZiBCRDTaOScMPBVguhoM5&#10;5sZ1fKTbKZYiQTjkqKGKsc2lDEVFFsPItcTJ+3LeYkzSl9J47BLcNjJTaiIt1pwWKmxpU1FxPX1b&#10;DdnnYa2Kq3tR2b5bbafoL8ePndaPD/3qDUSkPt7D/+2t0TB+ncLfmX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HdcxQAAANwAAAAPAAAAAAAAAAAAAAAAAJgCAABkcnMv&#10;ZG93bnJldi54bWxQSwUGAAAAAAQABAD1AAAAigMAAAAA&#10;" filled="f" stroked="f">
                    <v:textbox style="layout-flow:vertical;mso-layout-flow-alt:bottom-to-top;mso-fit-shape-to-text:t">
                      <w:txbxContent>
                        <w:p w:rsidR="000853C8" w:rsidRDefault="000853C8" w:rsidP="000853C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0853C8">
                            <w:rPr>
                              <w:rFonts w:ascii="Calibri" w:hAnsi="Calibri"/>
                              <w:color w:val="5F497A"/>
                              <w:kern w:val="24"/>
                              <w:sz w:val="48"/>
                              <w:szCs w:val="48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Principles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398" o:spid="_x0000_s1031" type="#_x0000_t32" style="position:absolute;left:3857;top:35591;width:0;height:144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VpaMMAAADcAAAADwAAAGRycy9kb3ducmV2LnhtbERPTWvCQBC9F/oflil4azYqtDa6igQF&#10;8aCtFYK3ITsmwexsyK5J/Pfdg9Dj430vVoOpRUetqywrGEcxCOLc6ooLBeff7fsMhPPIGmvLpOBB&#10;DlbL15cFJtr2/EPdyRcihLBLUEHpfZNI6fKSDLrINsSBu9rWoA+wLaRusQ/hppaTOP6QBisODSU2&#10;lJaU3053o+BwxOkmnujj/ftSpPv6M82y2UOp0duwnoPwNPh/8dO90wqmX2FtOBOOgF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1FaWjDAAAA3AAAAA8AAAAAAAAAAAAA&#10;AAAAoQIAAGRycy9kb3ducmV2LnhtbFBLBQYAAAAABAAEAPkAAACRAwAAAAA=&#10;" strokecolor="#5f497a [2407]" strokeweight="2pt">
                    <v:stroke endarrow="open"/>
                  </v:shape>
                  <v:shape id="Straight Arrow Connector 399" o:spid="_x0000_s1032" type="#_x0000_t32" style="position:absolute;left:3857;top:1660;width:0;height:1019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OMBcQAAADcAAAADwAAAGRycy9kb3ducmV2LnhtbESPT2vCQBTE74V+h+UVvNWNEYqJrkEE&#10;0aNR+8fbI/uahGbfhuyq22/vCoUeh5n5DbMogunElQbXWlYwGScgiCurW64VnI6b1xkI55E1dpZJ&#10;wS85KJbPTwvMtb1xSdeDr0WEsMtRQeN9n0vpqoYMurHtiaP3bQeDPsqhlnrAW4SbTqZJ8iYNthwX&#10;Guxp3VD1c7gYBVmXvn+UwbPrv3h//pyF8rgtlRq9hNUchKfg/8N/7Z1WMM0yeJyJR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I4wFxAAAANwAAAAPAAAAAAAAAAAA&#10;AAAAAKECAABkcnMvZG93bnJldi54bWxQSwUGAAAAAAQABAD5AAAAkgMAAAAA&#10;" strokecolor="#5f497a [2407]" strokeweight="2pt">
                    <v:stroke endarrow="open"/>
                  </v:shape>
                  <v:group id="Group 400" o:spid="_x0000_s1033" style="position:absolute;left:14571;top:2880;width:54972;height:35208" coordorigin="14571,2880" coordsize="54972,35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Diagram 401" o:spid="_x0000_s1034" type="#_x0000_t75" style="position:absolute;left:14375;top:2608;width:88598;height:798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">
                      <v:imagedata r:id="rId17" o:title=""/>
                      <o:lock v:ext="edit" aspectratio="f"/>
                    </v:shape>
                    <v:shape id="TextBox 16" o:spid="_x0000_s1035" type="#_x0000_t202" style="position:absolute;left:33137;top:4862;width:18845;height:11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QqkcIA&#10;AADcAAAADwAAAGRycy9kb3ducmV2LnhtbESPQWsCMRSE74X+h/AK3mqiWClbo0htwUMv6vb+2Lxu&#10;lm5els3TXf99UxA8DjPzDbPajKFVF+pTE9nCbGpAEVfRNVxbKE+fz6+gkiA7bCOThSsl2KwfH1ZY&#10;uDjwgS5HqVWGcCrQghfpCq1T5SlgmsaOOHs/sQ8oWfa1dj0OGR5aPTdmqQM2nBc8dvTuqfo9noMF&#10;EbedXcuPkPbf49du8KZ6wdLaydO4fQMlNMo9fGvvnYWFmcP/mXw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JCqRwgAAANwAAAAPAAAAAAAAAAAAAAAAAJgCAABkcnMvZG93&#10;bnJldi54bWxQSwUGAAAAAAQABAD1AAAAhwMAAAAA&#10;" filled="f" stroked="f">
                      <v:textbox style="mso-fit-shape-to-text:t">
                        <w:txbxContent>
                          <w:p w:rsidR="000853C8" w:rsidRDefault="000853C8" w:rsidP="000853C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0853C8">
                              <w:rPr>
                                <w:rFonts w:ascii="Calibri" w:hAnsi="Calibri"/>
                                <w:color w:val="5F497A"/>
                                <w:kern w:val="24"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Vision</w:t>
                            </w:r>
                          </w:p>
                        </w:txbxContent>
                      </v:textbox>
                    </v:shape>
                  </v:group>
                </v:group>
                <v:group id="Group 403" o:spid="_x0000_s1036" style="position:absolute;left:4343;top:19234;width:54900;height:6053" coordorigin="4343,19234" coordsize="41339,6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Trapezoid 404" o:spid="_x0000_s1037" style="position:absolute;left:4343;top:19234;width:41339;height:6053;visibility:visible;mso-wrap-style:square;v-text-anchor:top" coordsize="4133920,605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1vNsYA&#10;AADcAAAADwAAAGRycy9kb3ducmV2LnhtbESPQWvCQBSE7wX/w/IEL0U3EZESXUUEqR4KbbTg8ZF9&#10;JsHs27C7jcm/dwuFHoeZ+YZZb3vTiI6cry0rSGcJCOLC6ppLBZfzYfoGwgdkjY1lUjCQh+1m9LLG&#10;TNsHf1GXh1JECPsMFVQhtJmUvqjIoJ/Zljh6N+sMhihdKbXDR4SbRs6TZCkN1hwXKmxpX1Fxz3+M&#10;Are8Xu6fp9f0vftIv4vrcRjO+aDUZNzvViAC9eE//Nc+agWLZAG/Z+IRkJ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1vNsYAAADcAAAADwAAAAAAAAAAAAAAAACYAgAAZHJz&#10;L2Rvd25yZXYueG1sUEsFBgAAAAAEAAQA9QAAAIsDAAAAAA==&#10;" path="m,605379l688988,,3444932,r688988,605379l,605379xe" fillcolor="#c0dbb7" strokecolor="white [3201]" strokeweight="2pt">
                    <v:path arrowok="t" o:connecttype="custom" o:connectlocs="0,605379;688988,0;3444932,0;4133920,605379;0,605379" o:connectangles="0,0,0,0,0"/>
                  </v:shape>
                  <v:rect id="Trapezoid 4" o:spid="_x0000_s1038" style="position:absolute;left:11444;top:19234;width:26870;height:60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38LcgA&#10;AADcAAAADwAAAGRycy9kb3ducmV2LnhtbESPQWvCQBSE74X+h+UJXqRutLZI6ipFiXgo2tpS6O2Z&#10;fSbB7NuQXZP4711B6HGYmW+Y2aIzpWiodoVlBaNhBII4tbrgTMHPd/I0BeE8ssbSMim4kIPF/PFh&#10;hrG2LX9Rs/eZCBB2MSrIva9iKV2ak0E3tBVx8I62NuiDrDOpa2wD3JRyHEWv0mDBYSHHipY5paf9&#10;2SjYbNfPn5dVm/ydfrMkGTTT3eH4oVS/172/gfDU+f/wvb3RCibRC9zOhCM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bfwtyAAAANwAAAAPAAAAAAAAAAAAAAAAAJgCAABk&#10;cnMvZG93bnJldi54bWxQSwUGAAAAAAQABAD1AAAAjQMAAAAA&#10;" filled="f" stroked="f">
                    <v:textbox inset="2.4pt,2.4pt,2.4pt,2.4pt">
                      <w:txbxContent>
                        <w:p w:rsidR="000853C8" w:rsidRDefault="000853C8" w:rsidP="000853C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0853C8">
                            <w:rPr>
                              <w:rFonts w:asciiTheme="minorHAnsi" w:hAnsi="Calibri"/>
                              <w:color w:val="5F497A"/>
                              <w:kern w:val="24"/>
                              <w:sz w:val="48"/>
                              <w:szCs w:val="48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Actions / Strategies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0853C8" w:rsidRDefault="000853C8" w:rsidP="00E900FD"/>
    <w:p w:rsidR="000853C8" w:rsidRDefault="000853C8" w:rsidP="00E900FD"/>
    <w:p w:rsidR="000853C8" w:rsidRDefault="000853C8" w:rsidP="00E900FD"/>
    <w:p w:rsidR="000853C8" w:rsidRDefault="000853C8" w:rsidP="00E900FD"/>
    <w:p w:rsidR="000853C8" w:rsidRDefault="000853C8" w:rsidP="00E900FD"/>
    <w:p w:rsidR="000853C8" w:rsidRDefault="000853C8" w:rsidP="00E900FD"/>
    <w:p w:rsidR="00720575" w:rsidRDefault="00720575" w:rsidP="00E900FD"/>
    <w:p w:rsidR="00B244E7" w:rsidRDefault="00B244E7" w:rsidP="00E900FD"/>
    <w:p w:rsidR="00B244E7" w:rsidRDefault="00B244E7" w:rsidP="00E900FD"/>
    <w:p w:rsidR="00B357A0" w:rsidRDefault="00B3589A" w:rsidP="00E900FD">
      <w:pPr>
        <w:sectPr w:rsidR="00B357A0" w:rsidSect="00E900FD">
          <w:headerReference w:type="default" r:id="rId18"/>
          <w:footerReference w:type="default" r:id="rId19"/>
          <w:pgSz w:w="15840" w:h="12240" w:orient="landscape"/>
          <w:pgMar w:top="1985" w:right="814" w:bottom="1440" w:left="709" w:header="708" w:footer="504" w:gutter="0"/>
          <w:cols w:space="708"/>
          <w:docGrid w:linePitch="360"/>
        </w:sectPr>
      </w:pPr>
      <w:r w:rsidRPr="00D02E72">
        <w:rPr>
          <w:noProof/>
          <w:lang w:eastAsia="en-CA"/>
        </w:rPr>
        <w:drawing>
          <wp:anchor distT="0" distB="0" distL="114300" distR="114300" simplePos="0" relativeHeight="251673600" behindDoc="0" locked="0" layoutInCell="1" allowOverlap="1" wp14:anchorId="41C4FD37" wp14:editId="3D32F069">
            <wp:simplePos x="0" y="0"/>
            <wp:positionH relativeFrom="column">
              <wp:posOffset>8385175</wp:posOffset>
            </wp:positionH>
            <wp:positionV relativeFrom="paragraph">
              <wp:posOffset>63500</wp:posOffset>
            </wp:positionV>
            <wp:extent cx="1060450" cy="1078230"/>
            <wp:effectExtent l="0" t="0" r="6350" b="7620"/>
            <wp:wrapTight wrapText="bothSides">
              <wp:wrapPolygon edited="0">
                <wp:start x="0" y="0"/>
                <wp:lineTo x="0" y="21371"/>
                <wp:lineTo x="21341" y="21371"/>
                <wp:lineTo x="21341" y="0"/>
                <wp:lineTo x="0" y="0"/>
              </wp:wrapPolygon>
            </wp:wrapTight>
            <wp:docPr id="17" name="Picture 2" descr="C:\Users\clevesque\Documents\Downloads\Cobourg Feel Good Logo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clevesque\Documents\Downloads\Cobourg Feel Good Logo_LAR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0782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89A" w:rsidRPr="00B3589A" w:rsidRDefault="00B3589A" w:rsidP="00B91E67">
      <w:pPr>
        <w:spacing w:after="0"/>
        <w:jc w:val="both"/>
        <w:rPr>
          <w:rFonts w:cs="Arial"/>
          <w:color w:val="1F1A17"/>
          <w:sz w:val="20"/>
          <w:szCs w:val="20"/>
        </w:rPr>
      </w:pPr>
    </w:p>
    <w:p w:rsidR="004B00E0" w:rsidRPr="00024B78" w:rsidRDefault="009C2391" w:rsidP="00B91E67">
      <w:pPr>
        <w:spacing w:after="0" w:line="240" w:lineRule="auto"/>
        <w:jc w:val="both"/>
        <w:rPr>
          <w:rFonts w:cs="Arial"/>
          <w:color w:val="1F1A17"/>
          <w:sz w:val="40"/>
          <w:szCs w:val="40"/>
        </w:rPr>
      </w:pPr>
      <w:r w:rsidRPr="00F5439D">
        <w:rPr>
          <w:rFonts w:cs="Arial"/>
          <w:noProof/>
          <w:color w:val="1F1A17"/>
          <w:sz w:val="36"/>
          <w:szCs w:val="36"/>
          <w:lang w:eastAsia="en-CA"/>
        </w:rPr>
        <w:drawing>
          <wp:anchor distT="0" distB="0" distL="114300" distR="114300" simplePos="0" relativeHeight="251666432" behindDoc="1" locked="0" layoutInCell="1" allowOverlap="1" wp14:anchorId="5FCC8631" wp14:editId="4444ED21">
            <wp:simplePos x="0" y="0"/>
            <wp:positionH relativeFrom="column">
              <wp:posOffset>-269240</wp:posOffset>
            </wp:positionH>
            <wp:positionV relativeFrom="paragraph">
              <wp:posOffset>56515</wp:posOffset>
            </wp:positionV>
            <wp:extent cx="9620250" cy="6047487"/>
            <wp:effectExtent l="0" t="0" r="0" b="0"/>
            <wp:wrapNone/>
            <wp:docPr id="20" name="Picture 20" descr="C:\Users\clevesque\Pictures\Cobourg UFMP\IMG_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evesque\Pictures\Cobourg UFMP\IMG_19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6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1663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B78">
        <w:rPr>
          <w:rFonts w:cs="Arial"/>
          <w:color w:val="1F1A17"/>
          <w:sz w:val="36"/>
          <w:szCs w:val="36"/>
        </w:rPr>
        <w:t xml:space="preserve"> </w:t>
      </w:r>
      <w:r w:rsidR="00024B78" w:rsidRPr="0010439B">
        <w:rPr>
          <w:b/>
          <w:i/>
          <w:color w:val="4F6228" w:themeColor="accent3" w:themeShade="80"/>
          <w:sz w:val="40"/>
          <w:szCs w:val="40"/>
        </w:rPr>
        <w:t>Vision</w:t>
      </w:r>
      <w:r w:rsidR="004B00E0" w:rsidRPr="00024B78">
        <w:rPr>
          <w:rFonts w:cs="Arial"/>
          <w:color w:val="1F1A17"/>
          <w:sz w:val="40"/>
          <w:szCs w:val="40"/>
        </w:rPr>
        <w:t>:</w:t>
      </w:r>
    </w:p>
    <w:p w:rsidR="00024B78" w:rsidRDefault="00024B78" w:rsidP="00024B78">
      <w:pPr>
        <w:spacing w:after="0"/>
        <w:jc w:val="center"/>
        <w:rPr>
          <w:b/>
          <w:i/>
          <w:color w:val="4F6228" w:themeColor="accent3" w:themeShade="80"/>
          <w:sz w:val="48"/>
          <w:szCs w:val="48"/>
        </w:rPr>
      </w:pPr>
      <w:r w:rsidRPr="00024B78">
        <w:rPr>
          <w:b/>
          <w:i/>
          <w:color w:val="4F6228" w:themeColor="accent3" w:themeShade="80"/>
          <w:sz w:val="48"/>
          <w:szCs w:val="48"/>
        </w:rPr>
        <w:t>Cobourg will be a community in the Forest</w:t>
      </w:r>
    </w:p>
    <w:p w:rsidR="0010439B" w:rsidRDefault="0010439B" w:rsidP="00024B78">
      <w:pPr>
        <w:spacing w:after="0"/>
        <w:jc w:val="center"/>
        <w:rPr>
          <w:b/>
          <w:i/>
          <w:color w:val="4F6228" w:themeColor="accent3" w:themeShade="80"/>
          <w:sz w:val="48"/>
          <w:szCs w:val="48"/>
        </w:rPr>
        <w:sectPr w:rsidR="0010439B" w:rsidSect="008148BC">
          <w:headerReference w:type="default" r:id="rId23"/>
          <w:footerReference w:type="default" r:id="rId24"/>
          <w:pgSz w:w="15840" w:h="12240" w:orient="landscape"/>
          <w:pgMar w:top="1985" w:right="814" w:bottom="709" w:left="709" w:header="708" w:footer="204" w:gutter="0"/>
          <w:cols w:space="708"/>
          <w:docGrid w:linePitch="360"/>
        </w:sectPr>
      </w:pPr>
    </w:p>
    <w:p w:rsidR="00024B78" w:rsidRPr="009C2391" w:rsidRDefault="00024B78" w:rsidP="00C1317D">
      <w:pPr>
        <w:pStyle w:val="ListParagraph"/>
        <w:numPr>
          <w:ilvl w:val="0"/>
          <w:numId w:val="11"/>
        </w:numPr>
        <w:spacing w:line="240" w:lineRule="auto"/>
        <w:jc w:val="both"/>
        <w:rPr>
          <w:sz w:val="27"/>
          <w:szCs w:val="27"/>
        </w:rPr>
      </w:pPr>
      <w:r w:rsidRPr="009C2391">
        <w:rPr>
          <w:sz w:val="27"/>
          <w:szCs w:val="27"/>
        </w:rPr>
        <w:lastRenderedPageBreak/>
        <w:t>Recognized, valued, and a prized community asset of which residents are proud</w:t>
      </w:r>
    </w:p>
    <w:p w:rsidR="00024B78" w:rsidRPr="009C2391" w:rsidRDefault="00024B78" w:rsidP="00C1317D">
      <w:pPr>
        <w:pStyle w:val="ListParagraph"/>
        <w:numPr>
          <w:ilvl w:val="0"/>
          <w:numId w:val="11"/>
        </w:numPr>
        <w:spacing w:line="240" w:lineRule="auto"/>
        <w:jc w:val="both"/>
        <w:rPr>
          <w:sz w:val="27"/>
          <w:szCs w:val="27"/>
        </w:rPr>
      </w:pPr>
      <w:r w:rsidRPr="009C2391">
        <w:rPr>
          <w:sz w:val="27"/>
          <w:szCs w:val="27"/>
        </w:rPr>
        <w:t>Lush and continuous, tree cathedrals, tree-lined streets, and looks and performs like a forest</w:t>
      </w:r>
    </w:p>
    <w:p w:rsidR="00024B78" w:rsidRPr="009C2391" w:rsidRDefault="00024B78" w:rsidP="00C1317D">
      <w:pPr>
        <w:pStyle w:val="ListParagraph"/>
        <w:numPr>
          <w:ilvl w:val="0"/>
          <w:numId w:val="11"/>
        </w:numPr>
        <w:spacing w:line="240" w:lineRule="auto"/>
        <w:jc w:val="both"/>
        <w:rPr>
          <w:sz w:val="27"/>
          <w:szCs w:val="27"/>
        </w:rPr>
      </w:pPr>
      <w:r w:rsidRPr="009C2391">
        <w:rPr>
          <w:sz w:val="27"/>
          <w:szCs w:val="27"/>
        </w:rPr>
        <w:t>Well managed, with long-term planning of 100-150 years to achieve the desired forest health, composition and cover</w:t>
      </w:r>
    </w:p>
    <w:p w:rsidR="00024B78" w:rsidRPr="009C2391" w:rsidRDefault="00024B78" w:rsidP="00C1317D">
      <w:pPr>
        <w:pStyle w:val="ListParagraph"/>
        <w:numPr>
          <w:ilvl w:val="0"/>
          <w:numId w:val="11"/>
        </w:numPr>
        <w:spacing w:line="240" w:lineRule="auto"/>
        <w:jc w:val="both"/>
        <w:rPr>
          <w:sz w:val="27"/>
          <w:szCs w:val="27"/>
        </w:rPr>
      </w:pPr>
      <w:r w:rsidRPr="009C2391">
        <w:rPr>
          <w:sz w:val="27"/>
          <w:szCs w:val="27"/>
        </w:rPr>
        <w:t xml:space="preserve">Contributes to community sustainability – the urban forest provides environmental, social, cultural </w:t>
      </w:r>
      <w:r w:rsidR="00CB1C0D" w:rsidRPr="009C2391">
        <w:rPr>
          <w:sz w:val="27"/>
          <w:szCs w:val="27"/>
        </w:rPr>
        <w:t>&amp;</w:t>
      </w:r>
      <w:r w:rsidRPr="009C2391">
        <w:rPr>
          <w:sz w:val="27"/>
          <w:szCs w:val="27"/>
        </w:rPr>
        <w:t xml:space="preserve"> economic benefits</w:t>
      </w:r>
    </w:p>
    <w:p w:rsidR="00024B78" w:rsidRPr="009C2391" w:rsidRDefault="00024B78" w:rsidP="00C1317D">
      <w:pPr>
        <w:pStyle w:val="ListParagraph"/>
        <w:numPr>
          <w:ilvl w:val="0"/>
          <w:numId w:val="11"/>
        </w:numPr>
        <w:spacing w:line="240" w:lineRule="auto"/>
        <w:jc w:val="both"/>
        <w:rPr>
          <w:sz w:val="27"/>
          <w:szCs w:val="27"/>
        </w:rPr>
      </w:pPr>
      <w:r w:rsidRPr="009C2391">
        <w:rPr>
          <w:sz w:val="27"/>
          <w:szCs w:val="27"/>
        </w:rPr>
        <w:t>Minimal conflict with utilities</w:t>
      </w:r>
    </w:p>
    <w:p w:rsidR="00024B78" w:rsidRPr="009C2391" w:rsidRDefault="00024B78" w:rsidP="00C1317D">
      <w:pPr>
        <w:pStyle w:val="ListParagraph"/>
        <w:numPr>
          <w:ilvl w:val="0"/>
          <w:numId w:val="11"/>
        </w:numPr>
        <w:spacing w:line="240" w:lineRule="auto"/>
        <w:jc w:val="both"/>
        <w:rPr>
          <w:sz w:val="27"/>
          <w:szCs w:val="27"/>
        </w:rPr>
      </w:pPr>
      <w:r w:rsidRPr="009C2391">
        <w:rPr>
          <w:sz w:val="27"/>
          <w:szCs w:val="27"/>
        </w:rPr>
        <w:t>Predominantly native species, evolving to be resilient to climate change while taking soil and location into consideration</w:t>
      </w:r>
    </w:p>
    <w:p w:rsidR="00024B78" w:rsidRPr="009C2391" w:rsidRDefault="00024B78" w:rsidP="00C1317D">
      <w:pPr>
        <w:pStyle w:val="ListParagraph"/>
        <w:numPr>
          <w:ilvl w:val="0"/>
          <w:numId w:val="11"/>
        </w:numPr>
        <w:spacing w:line="240" w:lineRule="auto"/>
        <w:jc w:val="both"/>
        <w:rPr>
          <w:sz w:val="27"/>
          <w:szCs w:val="27"/>
        </w:rPr>
      </w:pPr>
      <w:r w:rsidRPr="009C2391">
        <w:rPr>
          <w:sz w:val="27"/>
          <w:szCs w:val="27"/>
        </w:rPr>
        <w:t>The urban forest’s look and function reflects known pre and early settlement characteristics of Cobourg</w:t>
      </w:r>
    </w:p>
    <w:p w:rsidR="00024B78" w:rsidRPr="009C2391" w:rsidRDefault="00024B78" w:rsidP="00C1317D">
      <w:pPr>
        <w:pStyle w:val="ListParagraph"/>
        <w:numPr>
          <w:ilvl w:val="0"/>
          <w:numId w:val="11"/>
        </w:numPr>
        <w:spacing w:line="240" w:lineRule="auto"/>
        <w:jc w:val="both"/>
        <w:rPr>
          <w:sz w:val="27"/>
          <w:szCs w:val="27"/>
        </w:rPr>
      </w:pPr>
      <w:r w:rsidRPr="009C2391">
        <w:rPr>
          <w:sz w:val="27"/>
          <w:szCs w:val="27"/>
        </w:rPr>
        <w:t>The whole community works together in stewardship/care of the Town’s urban forest</w:t>
      </w:r>
    </w:p>
    <w:p w:rsidR="00024B78" w:rsidRDefault="00024B78" w:rsidP="00024B78">
      <w:pPr>
        <w:jc w:val="center"/>
        <w:rPr>
          <w:b/>
          <w:i/>
          <w:color w:val="4F6228" w:themeColor="accent3" w:themeShade="80"/>
          <w:sz w:val="40"/>
          <w:szCs w:val="40"/>
        </w:rPr>
        <w:sectPr w:rsidR="00024B78" w:rsidSect="00024B78">
          <w:type w:val="continuous"/>
          <w:pgSz w:w="15840" w:h="12240" w:orient="landscape"/>
          <w:pgMar w:top="1985" w:right="814" w:bottom="709" w:left="709" w:header="708" w:footer="204" w:gutter="0"/>
          <w:cols w:space="708"/>
          <w:docGrid w:linePitch="360"/>
        </w:sectPr>
      </w:pPr>
    </w:p>
    <w:p w:rsidR="00024B78" w:rsidRDefault="00024B78" w:rsidP="009C2391">
      <w:pPr>
        <w:spacing w:before="360" w:after="0"/>
        <w:ind w:firstLine="142"/>
        <w:rPr>
          <w:b/>
          <w:i/>
          <w:color w:val="4F6228" w:themeColor="accent3" w:themeShade="80"/>
          <w:sz w:val="40"/>
          <w:szCs w:val="40"/>
        </w:rPr>
      </w:pPr>
      <w:r>
        <w:rPr>
          <w:b/>
          <w:i/>
          <w:color w:val="4F6228" w:themeColor="accent3" w:themeShade="80"/>
          <w:sz w:val="40"/>
          <w:szCs w:val="40"/>
        </w:rPr>
        <w:lastRenderedPageBreak/>
        <w:t>Principles</w:t>
      </w:r>
    </w:p>
    <w:p w:rsidR="00024B78" w:rsidRPr="009C2391" w:rsidRDefault="00024B78" w:rsidP="00C1317D">
      <w:pPr>
        <w:pStyle w:val="ListParagraph"/>
        <w:numPr>
          <w:ilvl w:val="0"/>
          <w:numId w:val="13"/>
        </w:numPr>
        <w:spacing w:after="120" w:line="240" w:lineRule="auto"/>
        <w:ind w:left="714" w:hanging="357"/>
        <w:jc w:val="both"/>
        <w:rPr>
          <w:sz w:val="28"/>
          <w:szCs w:val="28"/>
        </w:rPr>
      </w:pPr>
      <w:r w:rsidRPr="009C2391">
        <w:rPr>
          <w:sz w:val="28"/>
          <w:szCs w:val="28"/>
        </w:rPr>
        <w:t>Proactive management</w:t>
      </w:r>
    </w:p>
    <w:p w:rsidR="00024B78" w:rsidRPr="009C2391" w:rsidRDefault="00024B78" w:rsidP="00C1317D">
      <w:pPr>
        <w:pStyle w:val="ListParagraph"/>
        <w:numPr>
          <w:ilvl w:val="0"/>
          <w:numId w:val="13"/>
        </w:numPr>
        <w:spacing w:before="120" w:after="120" w:line="240" w:lineRule="auto"/>
        <w:jc w:val="both"/>
        <w:rPr>
          <w:sz w:val="28"/>
          <w:szCs w:val="28"/>
        </w:rPr>
      </w:pPr>
      <w:r w:rsidRPr="009C2391">
        <w:rPr>
          <w:sz w:val="28"/>
          <w:szCs w:val="28"/>
        </w:rPr>
        <w:t>Cost-effective urban forest management program</w:t>
      </w:r>
    </w:p>
    <w:p w:rsidR="00024B78" w:rsidRPr="009C2391" w:rsidRDefault="00024B78" w:rsidP="00C1317D">
      <w:pPr>
        <w:pStyle w:val="ListParagraph"/>
        <w:numPr>
          <w:ilvl w:val="0"/>
          <w:numId w:val="13"/>
        </w:numPr>
        <w:spacing w:before="120" w:after="120" w:line="240" w:lineRule="auto"/>
        <w:jc w:val="both"/>
        <w:rPr>
          <w:sz w:val="28"/>
          <w:szCs w:val="28"/>
        </w:rPr>
      </w:pPr>
      <w:r w:rsidRPr="009C2391">
        <w:rPr>
          <w:sz w:val="28"/>
          <w:szCs w:val="28"/>
        </w:rPr>
        <w:t xml:space="preserve">The urban forest will provide connections and corridors for wildlife and people </w:t>
      </w:r>
    </w:p>
    <w:p w:rsidR="00024B78" w:rsidRPr="009C2391" w:rsidRDefault="00024B78" w:rsidP="00C1317D">
      <w:pPr>
        <w:pStyle w:val="ListParagraph"/>
        <w:numPr>
          <w:ilvl w:val="0"/>
          <w:numId w:val="13"/>
        </w:numPr>
        <w:spacing w:before="120" w:after="120" w:line="240" w:lineRule="auto"/>
        <w:jc w:val="both"/>
        <w:rPr>
          <w:sz w:val="28"/>
          <w:szCs w:val="28"/>
        </w:rPr>
      </w:pPr>
      <w:r w:rsidRPr="009C2391">
        <w:rPr>
          <w:sz w:val="28"/>
          <w:szCs w:val="28"/>
        </w:rPr>
        <w:t>Community outreach and engagement is key to achieving the urban forest vision</w:t>
      </w:r>
    </w:p>
    <w:p w:rsidR="00024B78" w:rsidRPr="009C2391" w:rsidRDefault="00024B78" w:rsidP="00C1317D">
      <w:pPr>
        <w:pStyle w:val="ListParagraph"/>
        <w:numPr>
          <w:ilvl w:val="0"/>
          <w:numId w:val="13"/>
        </w:numPr>
        <w:spacing w:before="120" w:after="120" w:line="240" w:lineRule="auto"/>
        <w:jc w:val="both"/>
        <w:rPr>
          <w:sz w:val="28"/>
          <w:szCs w:val="28"/>
        </w:rPr>
      </w:pPr>
      <w:r w:rsidRPr="009C2391">
        <w:rPr>
          <w:sz w:val="28"/>
          <w:szCs w:val="28"/>
        </w:rPr>
        <w:t>Partnerships are key</w:t>
      </w:r>
    </w:p>
    <w:p w:rsidR="00024B78" w:rsidRPr="009C2391" w:rsidRDefault="00024B78" w:rsidP="00C1317D">
      <w:pPr>
        <w:pStyle w:val="ListParagraph"/>
        <w:numPr>
          <w:ilvl w:val="0"/>
          <w:numId w:val="13"/>
        </w:numPr>
        <w:spacing w:before="120" w:after="120" w:line="240" w:lineRule="auto"/>
        <w:jc w:val="both"/>
        <w:rPr>
          <w:sz w:val="28"/>
          <w:szCs w:val="28"/>
        </w:rPr>
      </w:pPr>
      <w:r w:rsidRPr="009C2391">
        <w:rPr>
          <w:sz w:val="28"/>
          <w:szCs w:val="28"/>
        </w:rPr>
        <w:t>Right tree in the right place</w:t>
      </w:r>
    </w:p>
    <w:p w:rsidR="00024B78" w:rsidRPr="009C2391" w:rsidRDefault="00024B78" w:rsidP="00C1317D">
      <w:pPr>
        <w:pStyle w:val="ListParagraph"/>
        <w:numPr>
          <w:ilvl w:val="0"/>
          <w:numId w:val="13"/>
        </w:numPr>
        <w:spacing w:before="120" w:after="120" w:line="240" w:lineRule="auto"/>
        <w:jc w:val="both"/>
        <w:rPr>
          <w:sz w:val="28"/>
          <w:szCs w:val="28"/>
        </w:rPr>
      </w:pPr>
      <w:r w:rsidRPr="009C2391">
        <w:rPr>
          <w:sz w:val="28"/>
          <w:szCs w:val="28"/>
        </w:rPr>
        <w:t>Active management of the urban forest</w:t>
      </w:r>
    </w:p>
    <w:p w:rsidR="00024B78" w:rsidRPr="009C2391" w:rsidRDefault="00024B78" w:rsidP="00C1317D">
      <w:pPr>
        <w:pStyle w:val="ListParagraph"/>
        <w:numPr>
          <w:ilvl w:val="0"/>
          <w:numId w:val="13"/>
        </w:numPr>
        <w:spacing w:before="120" w:after="120"/>
        <w:jc w:val="both"/>
        <w:rPr>
          <w:sz w:val="28"/>
          <w:szCs w:val="28"/>
        </w:rPr>
      </w:pPr>
      <w:r w:rsidRPr="009C2391">
        <w:rPr>
          <w:sz w:val="28"/>
          <w:szCs w:val="28"/>
        </w:rPr>
        <w:t>All trees, shrubs and plants comprise the urban forest</w:t>
      </w:r>
    </w:p>
    <w:p w:rsidR="00024B78" w:rsidRPr="009C2391" w:rsidRDefault="00024B78" w:rsidP="00C1317D">
      <w:pPr>
        <w:pStyle w:val="ListParagraph"/>
        <w:numPr>
          <w:ilvl w:val="0"/>
          <w:numId w:val="13"/>
        </w:numPr>
        <w:spacing w:before="120" w:after="120"/>
        <w:jc w:val="both"/>
        <w:rPr>
          <w:sz w:val="28"/>
          <w:szCs w:val="28"/>
        </w:rPr>
      </w:pPr>
      <w:r w:rsidRPr="009C2391">
        <w:rPr>
          <w:sz w:val="28"/>
          <w:szCs w:val="28"/>
        </w:rPr>
        <w:t>Establish a balance between human uses and ecological needs of the publicly owned urban forest</w:t>
      </w:r>
    </w:p>
    <w:p w:rsidR="00024B78" w:rsidRPr="00024B78" w:rsidRDefault="00024B78" w:rsidP="009C2391">
      <w:pPr>
        <w:spacing w:before="360" w:after="0"/>
        <w:rPr>
          <w:b/>
          <w:i/>
          <w:color w:val="4F6228" w:themeColor="accent3" w:themeShade="80"/>
          <w:sz w:val="40"/>
          <w:szCs w:val="40"/>
        </w:rPr>
      </w:pPr>
      <w:r>
        <w:rPr>
          <w:b/>
          <w:i/>
          <w:color w:val="4F6228" w:themeColor="accent3" w:themeShade="80"/>
          <w:sz w:val="40"/>
          <w:szCs w:val="40"/>
        </w:rPr>
        <w:lastRenderedPageBreak/>
        <w:t>Goals</w:t>
      </w:r>
    </w:p>
    <w:p w:rsidR="00B91E67" w:rsidRPr="009C2391" w:rsidRDefault="00B91E67" w:rsidP="00C1317D">
      <w:pPr>
        <w:pStyle w:val="ListParagraph"/>
        <w:numPr>
          <w:ilvl w:val="0"/>
          <w:numId w:val="15"/>
        </w:numPr>
        <w:spacing w:after="120" w:line="240" w:lineRule="auto"/>
        <w:ind w:left="567" w:hanging="283"/>
        <w:contextualSpacing w:val="0"/>
        <w:jc w:val="both"/>
        <w:rPr>
          <w:sz w:val="28"/>
          <w:szCs w:val="28"/>
        </w:rPr>
      </w:pPr>
      <w:r w:rsidRPr="009C2391">
        <w:rPr>
          <w:sz w:val="28"/>
          <w:szCs w:val="28"/>
        </w:rPr>
        <w:t xml:space="preserve">The urban forest will be lush, diverse, healthy </w:t>
      </w:r>
      <w:r w:rsidR="009C2391">
        <w:rPr>
          <w:sz w:val="28"/>
          <w:szCs w:val="28"/>
        </w:rPr>
        <w:t>&amp;</w:t>
      </w:r>
      <w:r w:rsidRPr="009C2391">
        <w:rPr>
          <w:sz w:val="28"/>
          <w:szCs w:val="28"/>
        </w:rPr>
        <w:t xml:space="preserve"> resilient</w:t>
      </w:r>
    </w:p>
    <w:p w:rsidR="00B91E67" w:rsidRPr="009C2391" w:rsidRDefault="00B91E67" w:rsidP="00C1317D">
      <w:pPr>
        <w:pStyle w:val="ListParagraph"/>
        <w:numPr>
          <w:ilvl w:val="0"/>
          <w:numId w:val="15"/>
        </w:numPr>
        <w:spacing w:after="120" w:line="240" w:lineRule="auto"/>
        <w:ind w:left="567" w:hanging="283"/>
        <w:contextualSpacing w:val="0"/>
        <w:jc w:val="both"/>
        <w:rPr>
          <w:bCs/>
          <w:sz w:val="28"/>
          <w:szCs w:val="28"/>
        </w:rPr>
      </w:pPr>
      <w:r w:rsidRPr="009C2391">
        <w:rPr>
          <w:bCs/>
          <w:sz w:val="28"/>
          <w:szCs w:val="28"/>
        </w:rPr>
        <w:t>The urban forest will contribute to community sustainability</w:t>
      </w:r>
    </w:p>
    <w:p w:rsidR="00B91E67" w:rsidRPr="009C2391" w:rsidRDefault="00B91E67" w:rsidP="00C1317D">
      <w:pPr>
        <w:pStyle w:val="ListParagraph"/>
        <w:numPr>
          <w:ilvl w:val="0"/>
          <w:numId w:val="15"/>
        </w:numPr>
        <w:spacing w:after="120" w:line="240" w:lineRule="auto"/>
        <w:ind w:left="567" w:hanging="283"/>
        <w:contextualSpacing w:val="0"/>
        <w:jc w:val="both"/>
        <w:rPr>
          <w:bCs/>
          <w:sz w:val="28"/>
          <w:szCs w:val="28"/>
        </w:rPr>
      </w:pPr>
      <w:r w:rsidRPr="009C2391">
        <w:rPr>
          <w:bCs/>
          <w:sz w:val="28"/>
          <w:szCs w:val="28"/>
        </w:rPr>
        <w:t>The Town of Cobourg community will understand the urban forest’s importance and will be actively involved in its care</w:t>
      </w:r>
    </w:p>
    <w:p w:rsidR="00B91E67" w:rsidRPr="009C2391" w:rsidRDefault="00B91E67" w:rsidP="00C1317D">
      <w:pPr>
        <w:pStyle w:val="ListParagraph"/>
        <w:numPr>
          <w:ilvl w:val="0"/>
          <w:numId w:val="15"/>
        </w:numPr>
        <w:spacing w:after="120" w:line="240" w:lineRule="auto"/>
        <w:ind w:left="567" w:hanging="283"/>
        <w:contextualSpacing w:val="0"/>
        <w:jc w:val="both"/>
        <w:rPr>
          <w:bCs/>
          <w:sz w:val="28"/>
          <w:szCs w:val="28"/>
        </w:rPr>
      </w:pPr>
      <w:r w:rsidRPr="009C2391">
        <w:rPr>
          <w:bCs/>
          <w:sz w:val="28"/>
          <w:szCs w:val="28"/>
        </w:rPr>
        <w:t xml:space="preserve">The Town’s approach to management of trees on public lands will meet urban forest </w:t>
      </w:r>
      <w:r w:rsidR="009C2391" w:rsidRPr="009C2391">
        <w:rPr>
          <w:bCs/>
          <w:sz w:val="28"/>
          <w:szCs w:val="28"/>
        </w:rPr>
        <w:t>&amp;</w:t>
      </w:r>
      <w:r w:rsidRPr="009C2391">
        <w:rPr>
          <w:bCs/>
          <w:sz w:val="28"/>
          <w:szCs w:val="28"/>
        </w:rPr>
        <w:t xml:space="preserve"> community needs</w:t>
      </w:r>
    </w:p>
    <w:p w:rsidR="00B91E67" w:rsidRPr="009C2391" w:rsidRDefault="00B91E67" w:rsidP="00C1317D">
      <w:pPr>
        <w:pStyle w:val="ListParagraph"/>
        <w:numPr>
          <w:ilvl w:val="0"/>
          <w:numId w:val="15"/>
        </w:numPr>
        <w:spacing w:after="120" w:line="240" w:lineRule="auto"/>
        <w:ind w:right="283"/>
        <w:jc w:val="both"/>
        <w:rPr>
          <w:sz w:val="28"/>
          <w:szCs w:val="28"/>
        </w:rPr>
      </w:pPr>
      <w:r w:rsidRPr="009C2391">
        <w:rPr>
          <w:bCs/>
          <w:sz w:val="28"/>
          <w:szCs w:val="28"/>
        </w:rPr>
        <w:t>The Town will support residents and businesses in the stewardship of trees on private property</w:t>
      </w:r>
    </w:p>
    <w:p w:rsidR="00302741" w:rsidRPr="002A2973" w:rsidRDefault="00990DF2" w:rsidP="00302741">
      <w:pPr>
        <w:rPr>
          <w:i/>
        </w:rPr>
        <w:sectPr w:rsidR="00302741" w:rsidRPr="002A2973" w:rsidSect="009C2391">
          <w:type w:val="continuous"/>
          <w:pgSz w:w="15840" w:h="12240" w:orient="landscape"/>
          <w:pgMar w:top="1985" w:right="814" w:bottom="709" w:left="709" w:header="708" w:footer="204" w:gutter="0"/>
          <w:cols w:num="2" w:space="141"/>
          <w:docGrid w:linePitch="360"/>
        </w:sectPr>
      </w:pPr>
      <w:r>
        <w:rPr>
          <w:i/>
        </w:rPr>
        <w:t xml:space="preserve"> </w:t>
      </w:r>
    </w:p>
    <w:p w:rsidR="00A54853" w:rsidRPr="00A54853" w:rsidRDefault="00A54853" w:rsidP="00A54853">
      <w:pPr>
        <w:spacing w:after="0" w:line="240" w:lineRule="auto"/>
        <w:rPr>
          <w:b/>
          <w:sz w:val="32"/>
          <w:szCs w:val="32"/>
        </w:rPr>
      </w:pPr>
      <w:r w:rsidRPr="00A54853">
        <w:rPr>
          <w:b/>
          <w:sz w:val="32"/>
          <w:szCs w:val="32"/>
        </w:rPr>
        <w:lastRenderedPageBreak/>
        <w:t>Goal #1: The urban forest will be lush, diverse, healthy and resilient</w:t>
      </w:r>
    </w:p>
    <w:p w:rsidR="00A54853" w:rsidRPr="00A54853" w:rsidRDefault="00A54853" w:rsidP="001617E9">
      <w:pPr>
        <w:pStyle w:val="ListParagraph"/>
        <w:numPr>
          <w:ilvl w:val="1"/>
          <w:numId w:val="16"/>
        </w:numPr>
        <w:spacing w:before="120" w:line="240" w:lineRule="auto"/>
        <w:ind w:left="567" w:hanging="425"/>
        <w:jc w:val="both"/>
        <w:rPr>
          <w:sz w:val="28"/>
          <w:szCs w:val="28"/>
        </w:rPr>
      </w:pPr>
      <w:r w:rsidRPr="00A54853">
        <w:rPr>
          <w:sz w:val="28"/>
          <w:szCs w:val="28"/>
        </w:rPr>
        <w:t>Native species are preferred in the planting of new trees, with hardy non-native species established in hostile urban locations</w:t>
      </w:r>
    </w:p>
    <w:p w:rsidR="00A54853" w:rsidRPr="00A54853" w:rsidRDefault="00A54853" w:rsidP="001617E9">
      <w:pPr>
        <w:pStyle w:val="ListParagraph"/>
        <w:numPr>
          <w:ilvl w:val="1"/>
          <w:numId w:val="16"/>
        </w:numPr>
        <w:spacing w:line="240" w:lineRule="auto"/>
        <w:ind w:left="567" w:hanging="425"/>
        <w:jc w:val="both"/>
        <w:rPr>
          <w:sz w:val="28"/>
          <w:szCs w:val="28"/>
        </w:rPr>
      </w:pPr>
      <w:r w:rsidRPr="00A54853">
        <w:rPr>
          <w:sz w:val="28"/>
          <w:szCs w:val="28"/>
        </w:rPr>
        <w:t>Greater native tree diversity</w:t>
      </w:r>
    </w:p>
    <w:p w:rsidR="00A54853" w:rsidRPr="00A54853" w:rsidRDefault="00A54853" w:rsidP="001617E9">
      <w:pPr>
        <w:pStyle w:val="ListParagraph"/>
        <w:numPr>
          <w:ilvl w:val="1"/>
          <w:numId w:val="16"/>
        </w:numPr>
        <w:spacing w:line="240" w:lineRule="auto"/>
        <w:ind w:left="567" w:hanging="425"/>
        <w:jc w:val="both"/>
        <w:rPr>
          <w:sz w:val="28"/>
          <w:szCs w:val="28"/>
        </w:rPr>
      </w:pPr>
      <w:r w:rsidRPr="00A54853">
        <w:rPr>
          <w:sz w:val="28"/>
          <w:szCs w:val="28"/>
        </w:rPr>
        <w:t xml:space="preserve">Carolinian tree species are introduced to improve </w:t>
      </w:r>
      <w:r>
        <w:rPr>
          <w:sz w:val="28"/>
          <w:szCs w:val="28"/>
        </w:rPr>
        <w:t xml:space="preserve">urban forest </w:t>
      </w:r>
      <w:r w:rsidRPr="00A54853">
        <w:rPr>
          <w:sz w:val="28"/>
          <w:szCs w:val="28"/>
        </w:rPr>
        <w:t>resilience to climate change</w:t>
      </w:r>
    </w:p>
    <w:p w:rsidR="00A54853" w:rsidRPr="00A54853" w:rsidRDefault="00A54853" w:rsidP="001617E9">
      <w:pPr>
        <w:pStyle w:val="ListParagraph"/>
        <w:numPr>
          <w:ilvl w:val="1"/>
          <w:numId w:val="16"/>
        </w:numPr>
        <w:spacing w:line="240" w:lineRule="auto"/>
        <w:ind w:left="567" w:hanging="425"/>
        <w:jc w:val="both"/>
        <w:rPr>
          <w:sz w:val="28"/>
          <w:szCs w:val="28"/>
        </w:rPr>
      </w:pPr>
      <w:r w:rsidRPr="00A54853">
        <w:rPr>
          <w:sz w:val="28"/>
          <w:szCs w:val="28"/>
        </w:rPr>
        <w:t>More trees and an expanded tree canopy throughout the Town</w:t>
      </w:r>
    </w:p>
    <w:p w:rsidR="00A54853" w:rsidRPr="00A54853" w:rsidRDefault="00A54853" w:rsidP="001617E9">
      <w:pPr>
        <w:pStyle w:val="ListParagraph"/>
        <w:numPr>
          <w:ilvl w:val="1"/>
          <w:numId w:val="16"/>
        </w:numPr>
        <w:spacing w:line="240" w:lineRule="auto"/>
        <w:ind w:left="567" w:hanging="425"/>
        <w:jc w:val="both"/>
        <w:rPr>
          <w:sz w:val="28"/>
          <w:szCs w:val="28"/>
        </w:rPr>
      </w:pPr>
      <w:r w:rsidRPr="00A54853">
        <w:rPr>
          <w:sz w:val="28"/>
          <w:szCs w:val="28"/>
        </w:rPr>
        <w:t>Biodiverse and resilient enough to adapt to future changes and challenges; performs as an ecosystem</w:t>
      </w:r>
    </w:p>
    <w:p w:rsidR="00A54853" w:rsidRDefault="00B93200" w:rsidP="001617E9">
      <w:pPr>
        <w:pStyle w:val="ListParagraph"/>
        <w:numPr>
          <w:ilvl w:val="1"/>
          <w:numId w:val="16"/>
        </w:numPr>
        <w:spacing w:line="240" w:lineRule="auto"/>
        <w:ind w:left="567" w:hanging="425"/>
        <w:jc w:val="both"/>
        <w:rPr>
          <w:sz w:val="28"/>
          <w:szCs w:val="28"/>
        </w:rPr>
      </w:pPr>
      <w:r>
        <w:rPr>
          <w:b/>
          <w:i/>
          <w:noProof/>
          <w:sz w:val="40"/>
          <w:szCs w:val="40"/>
          <w:lang w:eastAsia="en-CA"/>
        </w:rPr>
        <w:drawing>
          <wp:anchor distT="0" distB="0" distL="114300" distR="114300" simplePos="0" relativeHeight="251685888" behindDoc="1" locked="0" layoutInCell="1" allowOverlap="1" wp14:anchorId="334219ED" wp14:editId="09E97470">
            <wp:simplePos x="0" y="0"/>
            <wp:positionH relativeFrom="column">
              <wp:posOffset>130810</wp:posOffset>
            </wp:positionH>
            <wp:positionV relativeFrom="paragraph">
              <wp:posOffset>563880</wp:posOffset>
            </wp:positionV>
            <wp:extent cx="4114800" cy="3085465"/>
            <wp:effectExtent l="0" t="0" r="0" b="635"/>
            <wp:wrapTight wrapText="bothSides">
              <wp:wrapPolygon edited="0">
                <wp:start x="0" y="0"/>
                <wp:lineTo x="0" y="21471"/>
                <wp:lineTo x="21500" y="21471"/>
                <wp:lineTo x="21500" y="0"/>
                <wp:lineTo x="0" y="0"/>
              </wp:wrapPolygon>
            </wp:wrapTight>
            <wp:docPr id="22" name="Picture 22" descr="C:\Users\clevesque\Pictures\Cobourg UFMP\Cobourg-20130622-0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evesque\Pictures\Cobourg UFMP\Cobourg-20130622-004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853" w:rsidRPr="00A54853">
        <w:rPr>
          <w:sz w:val="28"/>
          <w:szCs w:val="28"/>
        </w:rPr>
        <w:t>Consider a target of 35-40% canopy cover, to be achieved by about 2050</w:t>
      </w:r>
    </w:p>
    <w:p w:rsidR="00A54853" w:rsidRPr="00A54853" w:rsidRDefault="00A54853" w:rsidP="00A54853">
      <w:pPr>
        <w:spacing w:after="0" w:line="240" w:lineRule="auto"/>
        <w:rPr>
          <w:sz w:val="32"/>
          <w:szCs w:val="32"/>
        </w:rPr>
      </w:pPr>
      <w:r w:rsidRPr="00A54853">
        <w:rPr>
          <w:b/>
          <w:sz w:val="32"/>
          <w:szCs w:val="32"/>
        </w:rPr>
        <w:lastRenderedPageBreak/>
        <w:t>Goal #2: The urban forest will contribute to community sustainability</w:t>
      </w:r>
    </w:p>
    <w:p w:rsidR="00A54853" w:rsidRPr="00A54853" w:rsidRDefault="00A54853" w:rsidP="00A54853">
      <w:pPr>
        <w:pStyle w:val="ListParagraph"/>
        <w:numPr>
          <w:ilvl w:val="0"/>
          <w:numId w:val="17"/>
        </w:numPr>
        <w:spacing w:before="120" w:after="80" w:line="240" w:lineRule="auto"/>
        <w:ind w:left="568" w:hanging="284"/>
        <w:contextualSpacing w:val="0"/>
        <w:jc w:val="both"/>
        <w:rPr>
          <w:sz w:val="28"/>
          <w:szCs w:val="28"/>
        </w:rPr>
      </w:pPr>
      <w:r w:rsidRPr="00A54853">
        <w:rPr>
          <w:sz w:val="28"/>
          <w:szCs w:val="28"/>
        </w:rPr>
        <w:t>Provides vitality, colour, variety and sense of life</w:t>
      </w:r>
    </w:p>
    <w:p w:rsidR="00A54853" w:rsidRPr="00A54853" w:rsidRDefault="00A54853" w:rsidP="00A54853">
      <w:pPr>
        <w:pStyle w:val="ListParagraph"/>
        <w:numPr>
          <w:ilvl w:val="0"/>
          <w:numId w:val="17"/>
        </w:numPr>
        <w:spacing w:after="80" w:line="240" w:lineRule="auto"/>
        <w:ind w:left="568" w:hanging="284"/>
        <w:contextualSpacing w:val="0"/>
        <w:jc w:val="both"/>
        <w:rPr>
          <w:sz w:val="28"/>
          <w:szCs w:val="28"/>
        </w:rPr>
      </w:pPr>
      <w:r w:rsidRPr="00A54853">
        <w:rPr>
          <w:sz w:val="28"/>
          <w:szCs w:val="28"/>
        </w:rPr>
        <w:t>Provides shade, saves energy for homes and businesses</w:t>
      </w:r>
    </w:p>
    <w:p w:rsidR="00A54853" w:rsidRPr="00A54853" w:rsidRDefault="00A54853" w:rsidP="00A54853">
      <w:pPr>
        <w:pStyle w:val="ListParagraph"/>
        <w:numPr>
          <w:ilvl w:val="0"/>
          <w:numId w:val="17"/>
        </w:numPr>
        <w:spacing w:after="80" w:line="240" w:lineRule="auto"/>
        <w:ind w:left="568" w:hanging="284"/>
        <w:contextualSpacing w:val="0"/>
        <w:jc w:val="both"/>
        <w:rPr>
          <w:sz w:val="28"/>
          <w:szCs w:val="28"/>
        </w:rPr>
      </w:pPr>
      <w:r w:rsidRPr="00A54853">
        <w:rPr>
          <w:sz w:val="28"/>
          <w:szCs w:val="28"/>
        </w:rPr>
        <w:t xml:space="preserve">Connected to Cobourg’s human and natural history – large, majestic trees, tree cathedrals and tunnels; apple orchards; more trees/vegetation along the Lake Ontario shoreline and along creeks; tree-lined Town entrances and gateways; naturalized streetscapes </w:t>
      </w:r>
    </w:p>
    <w:p w:rsidR="00A54853" w:rsidRPr="00A54853" w:rsidRDefault="00A54853" w:rsidP="00A54853">
      <w:pPr>
        <w:pStyle w:val="ListParagraph"/>
        <w:numPr>
          <w:ilvl w:val="0"/>
          <w:numId w:val="17"/>
        </w:numPr>
        <w:spacing w:after="80" w:line="240" w:lineRule="auto"/>
        <w:ind w:left="568" w:hanging="284"/>
        <w:contextualSpacing w:val="0"/>
        <w:jc w:val="both"/>
        <w:rPr>
          <w:sz w:val="28"/>
          <w:szCs w:val="28"/>
        </w:rPr>
      </w:pPr>
      <w:r w:rsidRPr="00A54853">
        <w:rPr>
          <w:sz w:val="28"/>
          <w:szCs w:val="28"/>
        </w:rPr>
        <w:t>Connected and positive contribution to the regional natural heritage system</w:t>
      </w:r>
    </w:p>
    <w:p w:rsidR="00A54853" w:rsidRPr="00A54853" w:rsidRDefault="00A54853" w:rsidP="00A54853">
      <w:pPr>
        <w:pStyle w:val="ListParagraph"/>
        <w:numPr>
          <w:ilvl w:val="0"/>
          <w:numId w:val="17"/>
        </w:numPr>
        <w:spacing w:after="80" w:line="240" w:lineRule="auto"/>
        <w:ind w:left="568" w:hanging="284"/>
        <w:contextualSpacing w:val="0"/>
        <w:jc w:val="both"/>
        <w:rPr>
          <w:sz w:val="28"/>
          <w:szCs w:val="28"/>
        </w:rPr>
      </w:pPr>
      <w:r w:rsidRPr="00A54853">
        <w:rPr>
          <w:sz w:val="28"/>
          <w:szCs w:val="28"/>
        </w:rPr>
        <w:t>Cobourg will be a welcoming natural environment, a place where people wish to live, where families feel connected</w:t>
      </w:r>
    </w:p>
    <w:p w:rsidR="00A54853" w:rsidRPr="00A54853" w:rsidRDefault="00A54853" w:rsidP="00A54853">
      <w:pPr>
        <w:pStyle w:val="ListParagraph"/>
        <w:numPr>
          <w:ilvl w:val="0"/>
          <w:numId w:val="17"/>
        </w:numPr>
        <w:spacing w:after="80" w:line="240" w:lineRule="auto"/>
        <w:ind w:left="568" w:hanging="284"/>
        <w:contextualSpacing w:val="0"/>
        <w:jc w:val="both"/>
        <w:rPr>
          <w:sz w:val="28"/>
          <w:szCs w:val="28"/>
        </w:rPr>
      </w:pPr>
      <w:r w:rsidRPr="00A54853">
        <w:rPr>
          <w:sz w:val="28"/>
          <w:szCs w:val="28"/>
        </w:rPr>
        <w:t xml:space="preserve">Cobourg provides a ‘go-to’ destination for visitors and is a place to explore and experience nature.  </w:t>
      </w:r>
    </w:p>
    <w:p w:rsidR="00A54853" w:rsidRPr="00A54853" w:rsidRDefault="00A54853" w:rsidP="00A54853">
      <w:pPr>
        <w:pStyle w:val="ListParagraph"/>
        <w:numPr>
          <w:ilvl w:val="0"/>
          <w:numId w:val="17"/>
        </w:numPr>
        <w:spacing w:after="80" w:line="240" w:lineRule="auto"/>
        <w:ind w:left="568" w:hanging="284"/>
        <w:contextualSpacing w:val="0"/>
        <w:jc w:val="both"/>
        <w:rPr>
          <w:sz w:val="28"/>
          <w:szCs w:val="28"/>
        </w:rPr>
      </w:pPr>
      <w:r w:rsidRPr="00A54853">
        <w:rPr>
          <w:sz w:val="28"/>
          <w:szCs w:val="28"/>
        </w:rPr>
        <w:t xml:space="preserve">Parks will be connected to the urban forest, providing open spaces and treed areas </w:t>
      </w:r>
      <w:r>
        <w:rPr>
          <w:sz w:val="28"/>
          <w:szCs w:val="28"/>
        </w:rPr>
        <w:t>for</w:t>
      </w:r>
      <w:r w:rsidRPr="00A54853">
        <w:rPr>
          <w:sz w:val="28"/>
          <w:szCs w:val="28"/>
        </w:rPr>
        <w:t xml:space="preserve"> community needs</w:t>
      </w:r>
    </w:p>
    <w:p w:rsidR="00A54853" w:rsidRPr="00A54853" w:rsidRDefault="00063328" w:rsidP="00A54853">
      <w:pPr>
        <w:pStyle w:val="ListParagraph"/>
        <w:numPr>
          <w:ilvl w:val="0"/>
          <w:numId w:val="17"/>
        </w:numPr>
        <w:spacing w:after="80" w:line="240" w:lineRule="auto"/>
        <w:ind w:left="568" w:hanging="284"/>
        <w:contextualSpacing w:val="0"/>
        <w:jc w:val="both"/>
        <w:rPr>
          <w:sz w:val="28"/>
          <w:szCs w:val="28"/>
        </w:rPr>
      </w:pPr>
      <w:r w:rsidRPr="00D02E72">
        <w:rPr>
          <w:noProof/>
          <w:lang w:eastAsia="en-CA"/>
        </w:rPr>
        <w:drawing>
          <wp:anchor distT="0" distB="0" distL="114300" distR="114300" simplePos="0" relativeHeight="251662336" behindDoc="0" locked="0" layoutInCell="1" allowOverlap="1" wp14:anchorId="3D666970" wp14:editId="1CE7C37C">
            <wp:simplePos x="0" y="0"/>
            <wp:positionH relativeFrom="column">
              <wp:posOffset>3669030</wp:posOffset>
            </wp:positionH>
            <wp:positionV relativeFrom="paragraph">
              <wp:posOffset>772795</wp:posOffset>
            </wp:positionV>
            <wp:extent cx="1060450" cy="1078230"/>
            <wp:effectExtent l="0" t="0" r="6350" b="7620"/>
            <wp:wrapTight wrapText="bothSides">
              <wp:wrapPolygon edited="0">
                <wp:start x="0" y="0"/>
                <wp:lineTo x="0" y="21371"/>
                <wp:lineTo x="21341" y="21371"/>
                <wp:lineTo x="21341" y="0"/>
                <wp:lineTo x="0" y="0"/>
              </wp:wrapPolygon>
            </wp:wrapTight>
            <wp:docPr id="5" name="Picture 2" descr="C:\Users\clevesque\Documents\Downloads\Cobourg Feel Good Logo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clevesque\Documents\Downloads\Cobourg Feel Good Logo_LAR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0782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853" w:rsidRPr="00A54853">
        <w:rPr>
          <w:sz w:val="28"/>
          <w:szCs w:val="28"/>
        </w:rPr>
        <w:t>The urban forest will provide ecological benefits - oxygen, erosion control, cooling</w:t>
      </w:r>
      <w:r w:rsidR="00A54853">
        <w:rPr>
          <w:sz w:val="28"/>
          <w:szCs w:val="28"/>
        </w:rPr>
        <w:t>,</w:t>
      </w:r>
      <w:r w:rsidR="00A54853" w:rsidRPr="00A54853">
        <w:rPr>
          <w:sz w:val="28"/>
          <w:szCs w:val="28"/>
        </w:rPr>
        <w:t xml:space="preserve"> improved air quality, carbon sink, </w:t>
      </w:r>
      <w:r>
        <w:rPr>
          <w:sz w:val="28"/>
          <w:szCs w:val="28"/>
        </w:rPr>
        <w:t>healthy</w:t>
      </w:r>
      <w:r w:rsidR="00A54853" w:rsidRPr="00A54853">
        <w:rPr>
          <w:sz w:val="28"/>
          <w:szCs w:val="28"/>
        </w:rPr>
        <w:t xml:space="preserve"> soil, increased property value, enhanced aesthetics, noise reduction</w:t>
      </w:r>
    </w:p>
    <w:p w:rsidR="00A54853" w:rsidRPr="00A54853" w:rsidRDefault="00A54853" w:rsidP="001617E9">
      <w:pPr>
        <w:pStyle w:val="ListParagraph"/>
        <w:numPr>
          <w:ilvl w:val="0"/>
          <w:numId w:val="17"/>
        </w:numPr>
        <w:spacing w:after="80" w:line="240" w:lineRule="auto"/>
        <w:ind w:left="568" w:hanging="284"/>
        <w:contextualSpacing w:val="0"/>
        <w:jc w:val="both"/>
        <w:rPr>
          <w:sz w:val="24"/>
          <w:szCs w:val="24"/>
        </w:rPr>
      </w:pPr>
      <w:r w:rsidRPr="00A54853">
        <w:rPr>
          <w:sz w:val="28"/>
          <w:szCs w:val="28"/>
        </w:rPr>
        <w:t>The urban forest adds to residents’ quality of life</w:t>
      </w:r>
    </w:p>
    <w:p w:rsidR="001617E9" w:rsidRPr="001617E9" w:rsidRDefault="001617E9" w:rsidP="00C1317D">
      <w:pPr>
        <w:spacing w:after="0" w:line="240" w:lineRule="auto"/>
        <w:jc w:val="both"/>
        <w:rPr>
          <w:sz w:val="32"/>
          <w:szCs w:val="32"/>
        </w:rPr>
      </w:pPr>
      <w:r w:rsidRPr="001617E9">
        <w:rPr>
          <w:b/>
          <w:sz w:val="32"/>
          <w:szCs w:val="32"/>
        </w:rPr>
        <w:lastRenderedPageBreak/>
        <w:t>Goal #3: The Town of Cobourg community will understand the urban forest’s importance and will be actively involved in its care</w:t>
      </w:r>
    </w:p>
    <w:p w:rsidR="001617E9" w:rsidRPr="001617E9" w:rsidRDefault="001617E9" w:rsidP="00C1317D">
      <w:pPr>
        <w:pStyle w:val="ListParagraph"/>
        <w:numPr>
          <w:ilvl w:val="0"/>
          <w:numId w:val="18"/>
        </w:numPr>
        <w:spacing w:before="120" w:after="80" w:line="240" w:lineRule="auto"/>
        <w:ind w:left="568" w:hanging="284"/>
        <w:contextualSpacing w:val="0"/>
        <w:jc w:val="both"/>
        <w:rPr>
          <w:sz w:val="28"/>
          <w:szCs w:val="28"/>
        </w:rPr>
      </w:pPr>
      <w:r w:rsidRPr="001617E9">
        <w:rPr>
          <w:sz w:val="28"/>
          <w:szCs w:val="28"/>
        </w:rPr>
        <w:t>Residents will know the value and benefits of the urban forest</w:t>
      </w:r>
    </w:p>
    <w:p w:rsidR="001617E9" w:rsidRPr="001617E9" w:rsidRDefault="001617E9" w:rsidP="00C1317D">
      <w:pPr>
        <w:pStyle w:val="ListParagraph"/>
        <w:numPr>
          <w:ilvl w:val="0"/>
          <w:numId w:val="18"/>
        </w:numPr>
        <w:spacing w:after="80" w:line="240" w:lineRule="auto"/>
        <w:ind w:left="567" w:hanging="283"/>
        <w:contextualSpacing w:val="0"/>
        <w:jc w:val="both"/>
        <w:rPr>
          <w:sz w:val="28"/>
          <w:szCs w:val="28"/>
        </w:rPr>
      </w:pPr>
      <w:r w:rsidRPr="001617E9">
        <w:rPr>
          <w:sz w:val="28"/>
          <w:szCs w:val="28"/>
        </w:rPr>
        <w:t>The Town will manage the forest through partnerships</w:t>
      </w:r>
    </w:p>
    <w:p w:rsidR="001617E9" w:rsidRPr="001617E9" w:rsidRDefault="001617E9" w:rsidP="00C1317D">
      <w:pPr>
        <w:pStyle w:val="ListParagraph"/>
        <w:numPr>
          <w:ilvl w:val="0"/>
          <w:numId w:val="18"/>
        </w:numPr>
        <w:spacing w:after="80" w:line="240" w:lineRule="auto"/>
        <w:ind w:left="567" w:hanging="283"/>
        <w:contextualSpacing w:val="0"/>
        <w:jc w:val="both"/>
        <w:rPr>
          <w:sz w:val="28"/>
          <w:szCs w:val="28"/>
        </w:rPr>
      </w:pPr>
      <w:r w:rsidRPr="001617E9">
        <w:rPr>
          <w:sz w:val="28"/>
          <w:szCs w:val="28"/>
        </w:rPr>
        <w:t>The urban forest contributes to Town food security</w:t>
      </w:r>
    </w:p>
    <w:p w:rsidR="001617E9" w:rsidRPr="001617E9" w:rsidRDefault="001617E9" w:rsidP="00C1317D">
      <w:pPr>
        <w:spacing w:before="360" w:after="0" w:line="240" w:lineRule="auto"/>
        <w:jc w:val="both"/>
        <w:rPr>
          <w:b/>
          <w:sz w:val="32"/>
          <w:szCs w:val="32"/>
        </w:rPr>
      </w:pPr>
      <w:r w:rsidRPr="001617E9">
        <w:rPr>
          <w:b/>
          <w:sz w:val="32"/>
          <w:szCs w:val="32"/>
        </w:rPr>
        <w:t>Goal #4: The Town’s approach</w:t>
      </w:r>
      <w:r>
        <w:rPr>
          <w:b/>
          <w:sz w:val="32"/>
          <w:szCs w:val="32"/>
        </w:rPr>
        <w:t xml:space="preserve"> to</w:t>
      </w:r>
      <w:r w:rsidRPr="001617E9">
        <w:rPr>
          <w:b/>
          <w:sz w:val="32"/>
          <w:szCs w:val="32"/>
        </w:rPr>
        <w:t xml:space="preserve"> management of trees on public lands will meet urban forest and community needs</w:t>
      </w:r>
    </w:p>
    <w:p w:rsidR="001617E9" w:rsidRPr="001617E9" w:rsidRDefault="001617E9" w:rsidP="00C1317D">
      <w:pPr>
        <w:pStyle w:val="ListParagraph"/>
        <w:numPr>
          <w:ilvl w:val="0"/>
          <w:numId w:val="19"/>
        </w:numPr>
        <w:spacing w:before="120" w:after="80" w:line="240" w:lineRule="auto"/>
        <w:ind w:left="284" w:hanging="284"/>
        <w:contextualSpacing w:val="0"/>
        <w:jc w:val="both"/>
        <w:rPr>
          <w:sz w:val="28"/>
          <w:szCs w:val="28"/>
        </w:rPr>
      </w:pPr>
      <w:r w:rsidRPr="001617E9">
        <w:rPr>
          <w:sz w:val="28"/>
          <w:szCs w:val="28"/>
        </w:rPr>
        <w:t>The ri</w:t>
      </w:r>
      <w:r>
        <w:rPr>
          <w:sz w:val="28"/>
          <w:szCs w:val="28"/>
        </w:rPr>
        <w:t xml:space="preserve">ght tree is in the right place; there are </w:t>
      </w:r>
      <w:r w:rsidRPr="001617E9">
        <w:rPr>
          <w:sz w:val="28"/>
          <w:szCs w:val="28"/>
        </w:rPr>
        <w:t>limited conflicts with other infrastructure</w:t>
      </w:r>
    </w:p>
    <w:p w:rsidR="001617E9" w:rsidRPr="001617E9" w:rsidRDefault="00941799" w:rsidP="00C1317D">
      <w:pPr>
        <w:pStyle w:val="ListParagraph"/>
        <w:numPr>
          <w:ilvl w:val="0"/>
          <w:numId w:val="19"/>
        </w:numPr>
        <w:spacing w:after="80" w:line="240" w:lineRule="auto"/>
        <w:ind w:left="284" w:hanging="284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CA"/>
        </w:rPr>
        <w:drawing>
          <wp:anchor distT="0" distB="0" distL="114300" distR="114300" simplePos="0" relativeHeight="251683840" behindDoc="1" locked="0" layoutInCell="1" allowOverlap="1" wp14:anchorId="58666BA6" wp14:editId="6C3CA1FC">
            <wp:simplePos x="0" y="0"/>
            <wp:positionH relativeFrom="column">
              <wp:posOffset>-248920</wp:posOffset>
            </wp:positionH>
            <wp:positionV relativeFrom="paragraph">
              <wp:posOffset>349250</wp:posOffset>
            </wp:positionV>
            <wp:extent cx="4109720" cy="2740025"/>
            <wp:effectExtent l="0" t="0" r="5080" b="3175"/>
            <wp:wrapTight wrapText="bothSides">
              <wp:wrapPolygon edited="0">
                <wp:start x="0" y="0"/>
                <wp:lineTo x="0" y="21475"/>
                <wp:lineTo x="21527" y="21475"/>
                <wp:lineTo x="21527" y="0"/>
                <wp:lineTo x="0" y="0"/>
              </wp:wrapPolygon>
            </wp:wrapTight>
            <wp:docPr id="2" name="Picture 2" descr="C:\Users\clevesque\Pictures\Cobourg UFMP\IMG_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evesque\Pictures\Cobourg UFMP\IMG_11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72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7E9" w:rsidRPr="001617E9">
        <w:rPr>
          <w:sz w:val="28"/>
          <w:szCs w:val="28"/>
        </w:rPr>
        <w:t xml:space="preserve">The urban forest will be managed according to the life </w:t>
      </w:r>
      <w:r w:rsidR="001617E9" w:rsidRPr="001617E9">
        <w:rPr>
          <w:sz w:val="28"/>
          <w:szCs w:val="28"/>
        </w:rPr>
        <w:lastRenderedPageBreak/>
        <w:t>cycle of trees – 50 to 100 to 150 years</w:t>
      </w:r>
    </w:p>
    <w:p w:rsidR="001617E9" w:rsidRPr="001617E9" w:rsidRDefault="001617E9" w:rsidP="00C1317D">
      <w:pPr>
        <w:pStyle w:val="ListParagraph"/>
        <w:numPr>
          <w:ilvl w:val="0"/>
          <w:numId w:val="19"/>
        </w:numPr>
        <w:spacing w:after="80" w:line="240" w:lineRule="auto"/>
        <w:ind w:left="284" w:hanging="284"/>
        <w:contextualSpacing w:val="0"/>
        <w:jc w:val="both"/>
        <w:rPr>
          <w:sz w:val="28"/>
          <w:szCs w:val="28"/>
        </w:rPr>
      </w:pPr>
      <w:r w:rsidRPr="001617E9">
        <w:rPr>
          <w:sz w:val="28"/>
          <w:szCs w:val="28"/>
        </w:rPr>
        <w:t>Trees receive attention at the right time</w:t>
      </w:r>
    </w:p>
    <w:p w:rsidR="001617E9" w:rsidRPr="00C1317D" w:rsidRDefault="00C1317D" w:rsidP="00C1317D">
      <w:pPr>
        <w:pStyle w:val="ListParagraph"/>
        <w:numPr>
          <w:ilvl w:val="0"/>
          <w:numId w:val="19"/>
        </w:numPr>
        <w:spacing w:after="80" w:line="240" w:lineRule="auto"/>
        <w:ind w:left="284" w:hanging="284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A r</w:t>
      </w:r>
      <w:r w:rsidR="001617E9" w:rsidRPr="00C1317D">
        <w:rPr>
          <w:sz w:val="28"/>
          <w:szCs w:val="28"/>
        </w:rPr>
        <w:t>isk management program is in place</w:t>
      </w:r>
    </w:p>
    <w:p w:rsidR="001617E9" w:rsidRPr="001617E9" w:rsidRDefault="001617E9" w:rsidP="00C1317D">
      <w:pPr>
        <w:pStyle w:val="ListParagraph"/>
        <w:numPr>
          <w:ilvl w:val="0"/>
          <w:numId w:val="19"/>
        </w:numPr>
        <w:spacing w:after="80" w:line="240" w:lineRule="auto"/>
        <w:ind w:left="284" w:hanging="284"/>
        <w:contextualSpacing w:val="0"/>
        <w:jc w:val="both"/>
        <w:rPr>
          <w:sz w:val="28"/>
          <w:szCs w:val="28"/>
        </w:rPr>
      </w:pPr>
      <w:r w:rsidRPr="001617E9">
        <w:rPr>
          <w:sz w:val="28"/>
          <w:szCs w:val="28"/>
        </w:rPr>
        <w:t>Make the best use of spaces and resources available for establishment and care of trees</w:t>
      </w:r>
    </w:p>
    <w:p w:rsidR="001617E9" w:rsidRPr="001617E9" w:rsidRDefault="001617E9" w:rsidP="00C1317D">
      <w:pPr>
        <w:pStyle w:val="ListParagraph"/>
        <w:numPr>
          <w:ilvl w:val="0"/>
          <w:numId w:val="19"/>
        </w:numPr>
        <w:spacing w:after="80" w:line="240" w:lineRule="auto"/>
        <w:ind w:left="284" w:hanging="284"/>
        <w:contextualSpacing w:val="0"/>
        <w:jc w:val="both"/>
        <w:rPr>
          <w:sz w:val="28"/>
          <w:szCs w:val="28"/>
        </w:rPr>
      </w:pPr>
      <w:r w:rsidRPr="001617E9">
        <w:rPr>
          <w:sz w:val="28"/>
          <w:szCs w:val="28"/>
        </w:rPr>
        <w:t>Adequate resources are available for timely and effective care of the Town’s urban forest</w:t>
      </w:r>
    </w:p>
    <w:p w:rsidR="001617E9" w:rsidRPr="001617E9" w:rsidRDefault="00C1317D" w:rsidP="00C1317D">
      <w:pPr>
        <w:pStyle w:val="ListParagraph"/>
        <w:numPr>
          <w:ilvl w:val="0"/>
          <w:numId w:val="19"/>
        </w:numPr>
        <w:spacing w:after="80" w:line="240" w:lineRule="auto"/>
        <w:ind w:left="284" w:hanging="284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Establish</w:t>
      </w:r>
      <w:r w:rsidR="001617E9" w:rsidRPr="001617E9">
        <w:rPr>
          <w:sz w:val="28"/>
          <w:szCs w:val="28"/>
        </w:rPr>
        <w:t xml:space="preserve"> a baseline situation for the urban forest at a Town </w:t>
      </w:r>
      <w:r>
        <w:rPr>
          <w:sz w:val="28"/>
          <w:szCs w:val="28"/>
        </w:rPr>
        <w:t>&amp;</w:t>
      </w:r>
      <w:r w:rsidR="001617E9" w:rsidRPr="001617E9">
        <w:rPr>
          <w:sz w:val="28"/>
          <w:szCs w:val="28"/>
        </w:rPr>
        <w:t xml:space="preserve"> neighbourhood level; </w:t>
      </w:r>
      <w:r>
        <w:rPr>
          <w:sz w:val="28"/>
          <w:szCs w:val="28"/>
        </w:rPr>
        <w:t>monitor progress</w:t>
      </w:r>
      <w:r w:rsidR="001617E9" w:rsidRPr="001617E9">
        <w:rPr>
          <w:sz w:val="28"/>
          <w:szCs w:val="28"/>
        </w:rPr>
        <w:t xml:space="preserve"> regularly </w:t>
      </w:r>
    </w:p>
    <w:p w:rsidR="001617E9" w:rsidRPr="001617E9" w:rsidRDefault="001617E9" w:rsidP="00C1317D">
      <w:pPr>
        <w:pStyle w:val="ListParagraph"/>
        <w:numPr>
          <w:ilvl w:val="0"/>
          <w:numId w:val="19"/>
        </w:numPr>
        <w:spacing w:after="80" w:line="240" w:lineRule="auto"/>
        <w:ind w:left="284" w:hanging="284"/>
        <w:contextualSpacing w:val="0"/>
        <w:jc w:val="both"/>
        <w:rPr>
          <w:sz w:val="28"/>
          <w:szCs w:val="28"/>
        </w:rPr>
      </w:pPr>
      <w:r w:rsidRPr="001617E9">
        <w:rPr>
          <w:sz w:val="28"/>
          <w:szCs w:val="28"/>
        </w:rPr>
        <w:t>Work will be completed in the short term to establish the desired urban forest (cover) so that urban forest management is a maintenance program in 50 years</w:t>
      </w:r>
    </w:p>
    <w:p w:rsidR="001617E9" w:rsidRPr="001617E9" w:rsidRDefault="001617E9" w:rsidP="00C1317D">
      <w:pPr>
        <w:pStyle w:val="ListParagraph"/>
        <w:numPr>
          <w:ilvl w:val="0"/>
          <w:numId w:val="19"/>
        </w:numPr>
        <w:spacing w:after="80" w:line="240" w:lineRule="auto"/>
        <w:ind w:left="284" w:hanging="284"/>
        <w:contextualSpacing w:val="0"/>
        <w:jc w:val="both"/>
        <w:rPr>
          <w:sz w:val="28"/>
          <w:szCs w:val="28"/>
        </w:rPr>
      </w:pPr>
      <w:r w:rsidRPr="001617E9">
        <w:rPr>
          <w:sz w:val="28"/>
          <w:szCs w:val="28"/>
        </w:rPr>
        <w:t>The Town will integrate wildlife habitat needs into its approach to urban forest management</w:t>
      </w:r>
    </w:p>
    <w:p w:rsidR="001617E9" w:rsidRPr="001617E9" w:rsidRDefault="001617E9" w:rsidP="00C1317D">
      <w:pPr>
        <w:spacing w:before="360" w:after="0" w:line="240" w:lineRule="auto"/>
        <w:jc w:val="both"/>
        <w:rPr>
          <w:b/>
          <w:sz w:val="32"/>
          <w:szCs w:val="32"/>
        </w:rPr>
      </w:pPr>
      <w:r w:rsidRPr="001617E9">
        <w:rPr>
          <w:b/>
          <w:sz w:val="32"/>
          <w:szCs w:val="32"/>
        </w:rPr>
        <w:t xml:space="preserve">Goal #5: The Town will support residents and businesses in </w:t>
      </w:r>
      <w:r>
        <w:rPr>
          <w:b/>
          <w:sz w:val="32"/>
          <w:szCs w:val="32"/>
        </w:rPr>
        <w:t xml:space="preserve">tree </w:t>
      </w:r>
      <w:r w:rsidRPr="001617E9">
        <w:rPr>
          <w:b/>
          <w:sz w:val="32"/>
          <w:szCs w:val="32"/>
        </w:rPr>
        <w:t>stewardship on private property</w:t>
      </w:r>
    </w:p>
    <w:p w:rsidR="001617E9" w:rsidRPr="001617E9" w:rsidRDefault="001617E9" w:rsidP="00C1317D">
      <w:pPr>
        <w:pStyle w:val="ListParagraph"/>
        <w:numPr>
          <w:ilvl w:val="0"/>
          <w:numId w:val="20"/>
        </w:numPr>
        <w:spacing w:before="80" w:after="0" w:line="240" w:lineRule="auto"/>
        <w:ind w:left="284" w:hanging="284"/>
        <w:contextualSpacing w:val="0"/>
        <w:jc w:val="both"/>
        <w:rPr>
          <w:sz w:val="28"/>
          <w:szCs w:val="28"/>
        </w:rPr>
      </w:pPr>
      <w:r w:rsidRPr="001617E9">
        <w:rPr>
          <w:sz w:val="28"/>
          <w:szCs w:val="28"/>
        </w:rPr>
        <w:t xml:space="preserve">Encourage </w:t>
      </w:r>
      <w:r w:rsidR="00941799">
        <w:rPr>
          <w:sz w:val="28"/>
          <w:szCs w:val="28"/>
        </w:rPr>
        <w:t>&amp;</w:t>
      </w:r>
      <w:r w:rsidRPr="001617E9">
        <w:rPr>
          <w:sz w:val="28"/>
          <w:szCs w:val="28"/>
        </w:rPr>
        <w:t xml:space="preserve"> support </w:t>
      </w:r>
      <w:r w:rsidR="00941799">
        <w:rPr>
          <w:sz w:val="28"/>
          <w:szCs w:val="28"/>
        </w:rPr>
        <w:t>tree</w:t>
      </w:r>
      <w:r w:rsidRPr="001617E9">
        <w:rPr>
          <w:sz w:val="28"/>
          <w:szCs w:val="28"/>
        </w:rPr>
        <w:t xml:space="preserve"> planting on private property</w:t>
      </w:r>
    </w:p>
    <w:p w:rsidR="001617E9" w:rsidRPr="001617E9" w:rsidRDefault="001617E9" w:rsidP="00C1317D">
      <w:pPr>
        <w:pStyle w:val="ListParagraph"/>
        <w:numPr>
          <w:ilvl w:val="0"/>
          <w:numId w:val="20"/>
        </w:numPr>
        <w:spacing w:before="80" w:after="0" w:line="240" w:lineRule="auto"/>
        <w:ind w:left="284" w:hanging="284"/>
        <w:contextualSpacing w:val="0"/>
        <w:jc w:val="both"/>
        <w:rPr>
          <w:sz w:val="28"/>
          <w:szCs w:val="28"/>
        </w:rPr>
      </w:pPr>
      <w:r w:rsidRPr="001617E9">
        <w:rPr>
          <w:sz w:val="28"/>
          <w:szCs w:val="28"/>
        </w:rPr>
        <w:t xml:space="preserve">Enhance site development guidelines to </w:t>
      </w:r>
      <w:r w:rsidR="00694D16">
        <w:rPr>
          <w:sz w:val="28"/>
          <w:szCs w:val="28"/>
        </w:rPr>
        <w:t>plant</w:t>
      </w:r>
      <w:r w:rsidRPr="001617E9">
        <w:rPr>
          <w:sz w:val="28"/>
          <w:szCs w:val="28"/>
        </w:rPr>
        <w:t xml:space="preserve"> more trees</w:t>
      </w:r>
    </w:p>
    <w:p w:rsidR="001617E9" w:rsidRPr="001617E9" w:rsidRDefault="001617E9" w:rsidP="00C1317D">
      <w:pPr>
        <w:pStyle w:val="ListParagraph"/>
        <w:numPr>
          <w:ilvl w:val="0"/>
          <w:numId w:val="20"/>
        </w:numPr>
        <w:spacing w:before="80" w:after="0" w:line="240" w:lineRule="auto"/>
        <w:ind w:left="284" w:hanging="284"/>
        <w:contextualSpacing w:val="0"/>
        <w:jc w:val="both"/>
        <w:rPr>
          <w:sz w:val="28"/>
          <w:szCs w:val="28"/>
        </w:rPr>
      </w:pPr>
      <w:r w:rsidRPr="001617E9">
        <w:rPr>
          <w:sz w:val="28"/>
          <w:szCs w:val="28"/>
        </w:rPr>
        <w:t xml:space="preserve">Consider compensation program </w:t>
      </w:r>
      <w:r w:rsidR="00E408BD">
        <w:rPr>
          <w:sz w:val="28"/>
          <w:szCs w:val="28"/>
        </w:rPr>
        <w:t xml:space="preserve">for trees removed from </w:t>
      </w:r>
      <w:r w:rsidRPr="001617E9">
        <w:rPr>
          <w:sz w:val="28"/>
          <w:szCs w:val="28"/>
        </w:rPr>
        <w:t xml:space="preserve">private property; </w:t>
      </w:r>
      <w:r w:rsidR="00E408BD">
        <w:rPr>
          <w:sz w:val="28"/>
          <w:szCs w:val="28"/>
        </w:rPr>
        <w:t>direct funds</w:t>
      </w:r>
      <w:r w:rsidRPr="001617E9">
        <w:rPr>
          <w:sz w:val="28"/>
          <w:szCs w:val="28"/>
        </w:rPr>
        <w:t xml:space="preserve"> to Town</w:t>
      </w:r>
      <w:r w:rsidR="00E408BD">
        <w:rPr>
          <w:sz w:val="28"/>
          <w:szCs w:val="28"/>
        </w:rPr>
        <w:t xml:space="preserve"> urban forest management</w:t>
      </w:r>
      <w:r w:rsidRPr="001617E9">
        <w:rPr>
          <w:sz w:val="28"/>
          <w:szCs w:val="28"/>
        </w:rPr>
        <w:t xml:space="preserve">; increase replacement ratio from 2:1 to 6:1 </w:t>
      </w:r>
    </w:p>
    <w:p w:rsidR="001617E9" w:rsidRPr="001617E9" w:rsidRDefault="001617E9" w:rsidP="00C1317D">
      <w:pPr>
        <w:pStyle w:val="ListParagraph"/>
        <w:numPr>
          <w:ilvl w:val="0"/>
          <w:numId w:val="20"/>
        </w:numPr>
        <w:spacing w:before="80" w:after="0" w:line="240" w:lineRule="auto"/>
        <w:ind w:left="284" w:hanging="284"/>
        <w:contextualSpacing w:val="0"/>
        <w:jc w:val="both"/>
        <w:rPr>
          <w:sz w:val="28"/>
          <w:szCs w:val="28"/>
        </w:rPr>
      </w:pPr>
      <w:r w:rsidRPr="001617E9">
        <w:rPr>
          <w:sz w:val="28"/>
          <w:szCs w:val="28"/>
        </w:rPr>
        <w:t>Encourage tree oases in parking lots and other areas</w:t>
      </w:r>
    </w:p>
    <w:p w:rsidR="00694D16" w:rsidRDefault="00694D16" w:rsidP="00E900FD">
      <w:pPr>
        <w:sectPr w:rsidR="00694D16" w:rsidSect="00A54853">
          <w:headerReference w:type="default" r:id="rId27"/>
          <w:footerReference w:type="default" r:id="rId28"/>
          <w:pgSz w:w="15840" w:h="12240" w:orient="landscape"/>
          <w:pgMar w:top="1843" w:right="814" w:bottom="851" w:left="709" w:header="426" w:footer="504" w:gutter="0"/>
          <w:cols w:num="2" w:space="708"/>
          <w:docGrid w:linePitch="360"/>
        </w:sectPr>
      </w:pP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9747"/>
        <w:gridCol w:w="2694"/>
        <w:gridCol w:w="2268"/>
      </w:tblGrid>
      <w:tr w:rsidR="006944E6" w:rsidTr="006944E6">
        <w:tc>
          <w:tcPr>
            <w:tcW w:w="9747" w:type="dxa"/>
          </w:tcPr>
          <w:p w:rsidR="006944E6" w:rsidRPr="00382BFE" w:rsidRDefault="006944E6" w:rsidP="009B7B97">
            <w:pPr>
              <w:rPr>
                <w:b/>
                <w:sz w:val="24"/>
                <w:szCs w:val="24"/>
              </w:rPr>
            </w:pPr>
            <w:r w:rsidRPr="00382BFE">
              <w:rPr>
                <w:b/>
                <w:sz w:val="24"/>
                <w:szCs w:val="24"/>
              </w:rPr>
              <w:lastRenderedPageBreak/>
              <w:t>Action</w:t>
            </w:r>
          </w:p>
        </w:tc>
        <w:tc>
          <w:tcPr>
            <w:tcW w:w="2694" w:type="dxa"/>
          </w:tcPr>
          <w:p w:rsidR="006944E6" w:rsidRPr="00382BFE" w:rsidRDefault="009375FC" w:rsidP="009B7B9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*</w:t>
            </w:r>
            <w:r w:rsidR="006944E6" w:rsidRPr="00382BFE">
              <w:rPr>
                <w:b/>
                <w:sz w:val="24"/>
                <w:szCs w:val="24"/>
              </w:rPr>
              <w:t>Resource Needs</w:t>
            </w:r>
          </w:p>
        </w:tc>
        <w:tc>
          <w:tcPr>
            <w:tcW w:w="2268" w:type="dxa"/>
          </w:tcPr>
          <w:p w:rsidR="006944E6" w:rsidRPr="00382BFE" w:rsidRDefault="006944E6" w:rsidP="009B7B97">
            <w:pPr>
              <w:rPr>
                <w:b/>
                <w:sz w:val="24"/>
                <w:szCs w:val="24"/>
              </w:rPr>
            </w:pPr>
            <w:r w:rsidRPr="00382BFE">
              <w:rPr>
                <w:b/>
                <w:sz w:val="24"/>
                <w:szCs w:val="24"/>
              </w:rPr>
              <w:t>Timing</w:t>
            </w:r>
          </w:p>
        </w:tc>
      </w:tr>
      <w:tr w:rsidR="006944E6" w:rsidTr="006944E6">
        <w:tc>
          <w:tcPr>
            <w:tcW w:w="9747" w:type="dxa"/>
          </w:tcPr>
          <w:p w:rsidR="006944E6" w:rsidRPr="002844E5" w:rsidRDefault="006944E6" w:rsidP="006944E6">
            <w:pPr>
              <w:pStyle w:val="ListParagraph"/>
              <w:numPr>
                <w:ilvl w:val="0"/>
                <w:numId w:val="21"/>
              </w:numPr>
              <w:ind w:left="318" w:hanging="284"/>
              <w:rPr>
                <w:sz w:val="24"/>
                <w:szCs w:val="24"/>
              </w:rPr>
            </w:pPr>
            <w:r w:rsidRPr="002844E5">
              <w:rPr>
                <w:sz w:val="24"/>
                <w:szCs w:val="24"/>
              </w:rPr>
              <w:t xml:space="preserve">Establish a </w:t>
            </w:r>
            <w:r w:rsidRPr="002844E5">
              <w:rPr>
                <w:b/>
                <w:sz w:val="24"/>
                <w:szCs w:val="24"/>
              </w:rPr>
              <w:t xml:space="preserve">Tree Planting Plan </w:t>
            </w:r>
            <w:r w:rsidRPr="002844E5">
              <w:rPr>
                <w:sz w:val="24"/>
                <w:szCs w:val="24"/>
              </w:rPr>
              <w:t xml:space="preserve">to increase forest cover for the Town and on a Neighbourhood Basis </w:t>
            </w:r>
          </w:p>
        </w:tc>
        <w:tc>
          <w:tcPr>
            <w:tcW w:w="2694" w:type="dxa"/>
          </w:tcPr>
          <w:p w:rsidR="006944E6" w:rsidRDefault="00DE4269" w:rsidP="009B7B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Within Existing R</w:t>
            </w:r>
            <w:r w:rsidR="006944E6">
              <w:rPr>
                <w:sz w:val="24"/>
                <w:szCs w:val="24"/>
              </w:rPr>
              <w:t>esources</w:t>
            </w:r>
          </w:p>
        </w:tc>
        <w:tc>
          <w:tcPr>
            <w:tcW w:w="2268" w:type="dxa"/>
          </w:tcPr>
          <w:p w:rsidR="006944E6" w:rsidRDefault="006944E6" w:rsidP="009B7B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 and ongoing</w:t>
            </w:r>
          </w:p>
        </w:tc>
      </w:tr>
      <w:tr w:rsidR="006944E6" w:rsidTr="006944E6">
        <w:tc>
          <w:tcPr>
            <w:tcW w:w="9747" w:type="dxa"/>
          </w:tcPr>
          <w:p w:rsidR="006944E6" w:rsidRPr="002844E5" w:rsidRDefault="006944E6" w:rsidP="006944E6">
            <w:pPr>
              <w:pStyle w:val="ListParagraph"/>
              <w:numPr>
                <w:ilvl w:val="0"/>
                <w:numId w:val="21"/>
              </w:numPr>
              <w:ind w:left="318" w:hanging="284"/>
              <w:rPr>
                <w:sz w:val="24"/>
                <w:szCs w:val="24"/>
              </w:rPr>
            </w:pPr>
            <w:r w:rsidRPr="002844E5">
              <w:rPr>
                <w:sz w:val="24"/>
                <w:szCs w:val="24"/>
              </w:rPr>
              <w:t xml:space="preserve">Enhance the </w:t>
            </w:r>
            <w:r w:rsidRPr="002844E5">
              <w:rPr>
                <w:b/>
                <w:sz w:val="24"/>
                <w:szCs w:val="24"/>
              </w:rPr>
              <w:t>Tree Maintenance Program</w:t>
            </w:r>
            <w:r w:rsidRPr="002844E5">
              <w:rPr>
                <w:sz w:val="24"/>
                <w:szCs w:val="24"/>
              </w:rPr>
              <w:t xml:space="preserve"> to include regular pruning, tree data update, tree care </w:t>
            </w:r>
          </w:p>
        </w:tc>
        <w:tc>
          <w:tcPr>
            <w:tcW w:w="2694" w:type="dxa"/>
          </w:tcPr>
          <w:p w:rsidR="006944E6" w:rsidRDefault="006944E6" w:rsidP="009B7B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Existing + </w:t>
            </w:r>
            <w:r w:rsidR="00DE4269">
              <w:rPr>
                <w:sz w:val="24"/>
                <w:szCs w:val="24"/>
              </w:rPr>
              <w:t>Additional R</w:t>
            </w:r>
            <w:r>
              <w:rPr>
                <w:sz w:val="24"/>
                <w:szCs w:val="24"/>
              </w:rPr>
              <w:t>esources</w:t>
            </w:r>
          </w:p>
        </w:tc>
        <w:tc>
          <w:tcPr>
            <w:tcW w:w="2268" w:type="dxa"/>
          </w:tcPr>
          <w:p w:rsidR="006944E6" w:rsidRDefault="006944E6" w:rsidP="009B7B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2018-2020 and ongoing</w:t>
            </w:r>
          </w:p>
        </w:tc>
      </w:tr>
      <w:tr w:rsidR="006944E6" w:rsidTr="006944E6">
        <w:tc>
          <w:tcPr>
            <w:tcW w:w="9747" w:type="dxa"/>
          </w:tcPr>
          <w:p w:rsidR="006944E6" w:rsidRPr="002844E5" w:rsidRDefault="006944E6" w:rsidP="006944E6">
            <w:pPr>
              <w:pStyle w:val="ListParagraph"/>
              <w:numPr>
                <w:ilvl w:val="0"/>
                <w:numId w:val="21"/>
              </w:numPr>
              <w:ind w:left="318" w:hanging="284"/>
              <w:rPr>
                <w:sz w:val="24"/>
                <w:szCs w:val="24"/>
              </w:rPr>
            </w:pPr>
            <w:r w:rsidRPr="002844E5">
              <w:rPr>
                <w:sz w:val="24"/>
                <w:szCs w:val="24"/>
              </w:rPr>
              <w:t xml:space="preserve">Proactively </w:t>
            </w:r>
            <w:r w:rsidRPr="002844E5">
              <w:rPr>
                <w:b/>
                <w:sz w:val="24"/>
                <w:szCs w:val="24"/>
              </w:rPr>
              <w:t>Manage Tree Risks</w:t>
            </w:r>
            <w:r w:rsidRPr="002844E5">
              <w:rPr>
                <w:sz w:val="24"/>
                <w:szCs w:val="24"/>
              </w:rPr>
              <w:t xml:space="preserve"> such as diseases, pests, invasive species, dying limbs &amp; trees, drought</w:t>
            </w:r>
          </w:p>
        </w:tc>
        <w:tc>
          <w:tcPr>
            <w:tcW w:w="2694" w:type="dxa"/>
          </w:tcPr>
          <w:p w:rsidR="006944E6" w:rsidRDefault="006944E6" w:rsidP="009B7B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Existing + </w:t>
            </w:r>
            <w:r w:rsidR="00DE4269">
              <w:rPr>
                <w:sz w:val="24"/>
                <w:szCs w:val="24"/>
              </w:rPr>
              <w:t>Additional R</w:t>
            </w:r>
            <w:r>
              <w:rPr>
                <w:sz w:val="24"/>
                <w:szCs w:val="24"/>
              </w:rPr>
              <w:t>esources</w:t>
            </w:r>
          </w:p>
        </w:tc>
        <w:tc>
          <w:tcPr>
            <w:tcW w:w="2268" w:type="dxa"/>
          </w:tcPr>
          <w:p w:rsidR="006944E6" w:rsidRDefault="006944E6" w:rsidP="009B7B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2018-2020 and ongoing</w:t>
            </w:r>
          </w:p>
        </w:tc>
      </w:tr>
      <w:tr w:rsidR="006944E6" w:rsidTr="006944E6">
        <w:tc>
          <w:tcPr>
            <w:tcW w:w="9747" w:type="dxa"/>
          </w:tcPr>
          <w:p w:rsidR="006944E6" w:rsidRPr="002844E5" w:rsidRDefault="006944E6" w:rsidP="006944E6">
            <w:pPr>
              <w:pStyle w:val="ListParagraph"/>
              <w:numPr>
                <w:ilvl w:val="0"/>
                <w:numId w:val="21"/>
              </w:numPr>
              <w:ind w:left="318" w:hanging="284"/>
              <w:rPr>
                <w:sz w:val="24"/>
                <w:szCs w:val="24"/>
              </w:rPr>
            </w:pPr>
            <w:r w:rsidRPr="002844E5">
              <w:rPr>
                <w:sz w:val="24"/>
                <w:szCs w:val="24"/>
              </w:rPr>
              <w:t xml:space="preserve">Establish a </w:t>
            </w:r>
            <w:r w:rsidRPr="002844E5">
              <w:rPr>
                <w:b/>
                <w:sz w:val="24"/>
                <w:szCs w:val="24"/>
              </w:rPr>
              <w:t>Community Stewardship Program</w:t>
            </w:r>
            <w:r w:rsidRPr="002844E5">
              <w:rPr>
                <w:sz w:val="24"/>
                <w:szCs w:val="24"/>
              </w:rPr>
              <w:t xml:space="preserve"> that informs &amp; involves residents and businesses in tree care</w:t>
            </w:r>
          </w:p>
        </w:tc>
        <w:tc>
          <w:tcPr>
            <w:tcW w:w="2694" w:type="dxa"/>
          </w:tcPr>
          <w:p w:rsidR="006944E6" w:rsidRDefault="006944E6" w:rsidP="009B7B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Existing + </w:t>
            </w:r>
            <w:r w:rsidR="00DE4269">
              <w:rPr>
                <w:sz w:val="24"/>
                <w:szCs w:val="24"/>
              </w:rPr>
              <w:t>Additional R</w:t>
            </w:r>
            <w:r>
              <w:rPr>
                <w:sz w:val="24"/>
                <w:szCs w:val="24"/>
              </w:rPr>
              <w:t>esources</w:t>
            </w:r>
          </w:p>
        </w:tc>
        <w:tc>
          <w:tcPr>
            <w:tcW w:w="2268" w:type="dxa"/>
          </w:tcPr>
          <w:p w:rsidR="006944E6" w:rsidRDefault="006944E6" w:rsidP="009B7B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2019-2020 and ongoing</w:t>
            </w:r>
          </w:p>
        </w:tc>
      </w:tr>
      <w:tr w:rsidR="006944E6" w:rsidTr="006944E6">
        <w:tc>
          <w:tcPr>
            <w:tcW w:w="9747" w:type="dxa"/>
          </w:tcPr>
          <w:p w:rsidR="006944E6" w:rsidRPr="002844E5" w:rsidRDefault="006944E6" w:rsidP="006944E6">
            <w:pPr>
              <w:pStyle w:val="ListParagraph"/>
              <w:numPr>
                <w:ilvl w:val="0"/>
                <w:numId w:val="21"/>
              </w:numPr>
              <w:ind w:left="318" w:hanging="284"/>
              <w:rPr>
                <w:sz w:val="24"/>
                <w:szCs w:val="24"/>
              </w:rPr>
            </w:pPr>
            <w:r w:rsidRPr="002844E5">
              <w:rPr>
                <w:sz w:val="24"/>
                <w:szCs w:val="24"/>
              </w:rPr>
              <w:t xml:space="preserve">Implement a </w:t>
            </w:r>
            <w:r w:rsidRPr="002844E5">
              <w:rPr>
                <w:b/>
                <w:sz w:val="24"/>
                <w:szCs w:val="24"/>
              </w:rPr>
              <w:t>Funding Strategy</w:t>
            </w:r>
            <w:r>
              <w:rPr>
                <w:sz w:val="24"/>
                <w:szCs w:val="24"/>
              </w:rPr>
              <w:t xml:space="preserve"> </w:t>
            </w:r>
            <w:r w:rsidRPr="002844E5">
              <w:rPr>
                <w:sz w:val="24"/>
                <w:szCs w:val="24"/>
              </w:rPr>
              <w:t xml:space="preserve">(grants, sponsorships, bequests, volunteers, compensation for removal of trees) that enables the Town to well manage trees </w:t>
            </w:r>
          </w:p>
        </w:tc>
        <w:tc>
          <w:tcPr>
            <w:tcW w:w="2694" w:type="dxa"/>
          </w:tcPr>
          <w:p w:rsidR="006944E6" w:rsidRDefault="006944E6" w:rsidP="009B7B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Existing + </w:t>
            </w:r>
            <w:r w:rsidR="00DE4269">
              <w:rPr>
                <w:sz w:val="24"/>
                <w:szCs w:val="24"/>
              </w:rPr>
              <w:t>Additional R</w:t>
            </w:r>
            <w:r>
              <w:rPr>
                <w:sz w:val="24"/>
                <w:szCs w:val="24"/>
              </w:rPr>
              <w:t>esources</w:t>
            </w:r>
          </w:p>
        </w:tc>
        <w:tc>
          <w:tcPr>
            <w:tcW w:w="2268" w:type="dxa"/>
          </w:tcPr>
          <w:p w:rsidR="006944E6" w:rsidRDefault="006944E6" w:rsidP="009B7B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2018-2019 and ongoing</w:t>
            </w:r>
          </w:p>
        </w:tc>
      </w:tr>
      <w:tr w:rsidR="006944E6" w:rsidTr="006944E6">
        <w:tc>
          <w:tcPr>
            <w:tcW w:w="9747" w:type="dxa"/>
          </w:tcPr>
          <w:p w:rsidR="006944E6" w:rsidRPr="002844E5" w:rsidRDefault="006944E6" w:rsidP="006944E6">
            <w:pPr>
              <w:pStyle w:val="ListParagraph"/>
              <w:numPr>
                <w:ilvl w:val="0"/>
                <w:numId w:val="21"/>
              </w:numPr>
              <w:ind w:left="318" w:hanging="284"/>
              <w:rPr>
                <w:sz w:val="24"/>
                <w:szCs w:val="24"/>
              </w:rPr>
            </w:pPr>
            <w:r w:rsidRPr="002844E5">
              <w:rPr>
                <w:sz w:val="24"/>
                <w:szCs w:val="24"/>
              </w:rPr>
              <w:t xml:space="preserve">Update the </w:t>
            </w:r>
            <w:r w:rsidRPr="002844E5">
              <w:rPr>
                <w:b/>
                <w:sz w:val="24"/>
                <w:szCs w:val="24"/>
              </w:rPr>
              <w:t>Tree Protection By-Law</w:t>
            </w:r>
            <w:r w:rsidRPr="002844E5">
              <w:rPr>
                <w:sz w:val="24"/>
                <w:szCs w:val="24"/>
              </w:rPr>
              <w:t xml:space="preserve"> to obtain increased funds for tree planting and removal associated with new development; monitor and report on progress </w:t>
            </w:r>
          </w:p>
        </w:tc>
        <w:tc>
          <w:tcPr>
            <w:tcW w:w="2694" w:type="dxa"/>
          </w:tcPr>
          <w:p w:rsidR="006944E6" w:rsidRDefault="00DE4269" w:rsidP="009B7B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Within Existing R</w:t>
            </w:r>
            <w:r w:rsidR="006944E6">
              <w:rPr>
                <w:sz w:val="24"/>
                <w:szCs w:val="24"/>
              </w:rPr>
              <w:t>esources</w:t>
            </w:r>
          </w:p>
        </w:tc>
        <w:tc>
          <w:tcPr>
            <w:tcW w:w="2268" w:type="dxa"/>
          </w:tcPr>
          <w:p w:rsidR="006944E6" w:rsidRDefault="006944E6" w:rsidP="009B7B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2018-2019 and ongoing</w:t>
            </w:r>
          </w:p>
        </w:tc>
      </w:tr>
      <w:tr w:rsidR="006944E6" w:rsidTr="006944E6">
        <w:tc>
          <w:tcPr>
            <w:tcW w:w="9747" w:type="dxa"/>
          </w:tcPr>
          <w:p w:rsidR="006944E6" w:rsidRPr="002844E5" w:rsidRDefault="006944E6" w:rsidP="006944E6">
            <w:pPr>
              <w:pStyle w:val="ListParagraph"/>
              <w:numPr>
                <w:ilvl w:val="0"/>
                <w:numId w:val="21"/>
              </w:numPr>
              <w:ind w:left="318" w:hanging="284"/>
              <w:rPr>
                <w:sz w:val="24"/>
                <w:szCs w:val="24"/>
              </w:rPr>
            </w:pPr>
            <w:r w:rsidRPr="002844E5">
              <w:rPr>
                <w:sz w:val="24"/>
                <w:szCs w:val="24"/>
              </w:rPr>
              <w:t xml:space="preserve">Establish a </w:t>
            </w:r>
            <w:r w:rsidRPr="002844E5">
              <w:rPr>
                <w:b/>
                <w:sz w:val="24"/>
                <w:szCs w:val="24"/>
              </w:rPr>
              <w:t>Town Heritage Tree Program</w:t>
            </w:r>
            <w:r w:rsidRPr="002844E5">
              <w:rPr>
                <w:sz w:val="24"/>
                <w:szCs w:val="24"/>
              </w:rPr>
              <w:t xml:space="preserve"> to recognize and conserve important trees</w:t>
            </w:r>
          </w:p>
        </w:tc>
        <w:tc>
          <w:tcPr>
            <w:tcW w:w="2694" w:type="dxa"/>
          </w:tcPr>
          <w:p w:rsidR="006944E6" w:rsidRDefault="006944E6" w:rsidP="009B7B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Additional resources</w:t>
            </w:r>
          </w:p>
        </w:tc>
        <w:tc>
          <w:tcPr>
            <w:tcW w:w="2268" w:type="dxa"/>
          </w:tcPr>
          <w:p w:rsidR="006944E6" w:rsidRDefault="006944E6" w:rsidP="006944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2018-2020/ongoing</w:t>
            </w:r>
          </w:p>
        </w:tc>
      </w:tr>
      <w:tr w:rsidR="006944E6" w:rsidTr="006944E6">
        <w:tc>
          <w:tcPr>
            <w:tcW w:w="9747" w:type="dxa"/>
          </w:tcPr>
          <w:p w:rsidR="006944E6" w:rsidRPr="002844E5" w:rsidRDefault="006944E6" w:rsidP="006944E6">
            <w:pPr>
              <w:pStyle w:val="ListParagraph"/>
              <w:numPr>
                <w:ilvl w:val="0"/>
                <w:numId w:val="21"/>
              </w:numPr>
              <w:ind w:left="318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Clear </w:t>
            </w:r>
            <w:r w:rsidRPr="002844E5">
              <w:rPr>
                <w:b/>
                <w:sz w:val="24"/>
                <w:szCs w:val="24"/>
              </w:rPr>
              <w:t>Governance</w:t>
            </w:r>
            <w:r>
              <w:rPr>
                <w:sz w:val="24"/>
                <w:szCs w:val="24"/>
              </w:rPr>
              <w:t>: Town Parks leads urban forest management and w</w:t>
            </w:r>
            <w:r w:rsidRPr="002844E5">
              <w:rPr>
                <w:sz w:val="24"/>
                <w:szCs w:val="24"/>
              </w:rPr>
              <w:t>ork</w:t>
            </w:r>
            <w:r>
              <w:rPr>
                <w:sz w:val="24"/>
                <w:szCs w:val="24"/>
              </w:rPr>
              <w:t>s</w:t>
            </w:r>
            <w:r w:rsidRPr="002844E5">
              <w:rPr>
                <w:sz w:val="24"/>
                <w:szCs w:val="24"/>
              </w:rPr>
              <w:t xml:space="preserve"> closely with </w:t>
            </w:r>
            <w:r>
              <w:rPr>
                <w:sz w:val="24"/>
                <w:szCs w:val="24"/>
              </w:rPr>
              <w:t>P</w:t>
            </w:r>
            <w:r w:rsidRPr="002844E5">
              <w:rPr>
                <w:sz w:val="24"/>
                <w:szCs w:val="24"/>
              </w:rPr>
              <w:t>artners to access available resources for efficient management</w:t>
            </w:r>
            <w:r>
              <w:rPr>
                <w:sz w:val="24"/>
                <w:szCs w:val="24"/>
              </w:rPr>
              <w:t xml:space="preserve"> through the CAO’s shared initiatives, Planning &amp; Sustainability Advisory Committee, County, GRCA, Utility Companies, Community Groups and others</w:t>
            </w:r>
          </w:p>
        </w:tc>
        <w:tc>
          <w:tcPr>
            <w:tcW w:w="2694" w:type="dxa"/>
          </w:tcPr>
          <w:p w:rsidR="006944E6" w:rsidRDefault="006944E6" w:rsidP="009B7B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Existing + </w:t>
            </w:r>
            <w:r w:rsidR="00DE4269">
              <w:rPr>
                <w:sz w:val="24"/>
                <w:szCs w:val="24"/>
              </w:rPr>
              <w:t>Additional R</w:t>
            </w:r>
            <w:r>
              <w:rPr>
                <w:sz w:val="24"/>
                <w:szCs w:val="24"/>
              </w:rPr>
              <w:t>esources</w:t>
            </w:r>
          </w:p>
        </w:tc>
        <w:tc>
          <w:tcPr>
            <w:tcW w:w="2268" w:type="dxa"/>
          </w:tcPr>
          <w:p w:rsidR="006944E6" w:rsidRDefault="006944E6" w:rsidP="009B7B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2018-2020</w:t>
            </w:r>
          </w:p>
        </w:tc>
      </w:tr>
      <w:tr w:rsidR="006944E6" w:rsidTr="006944E6">
        <w:tc>
          <w:tcPr>
            <w:tcW w:w="9747" w:type="dxa"/>
          </w:tcPr>
          <w:p w:rsidR="006944E6" w:rsidRPr="002844E5" w:rsidRDefault="006944E6" w:rsidP="006944E6">
            <w:pPr>
              <w:pStyle w:val="ListParagraph"/>
              <w:numPr>
                <w:ilvl w:val="0"/>
                <w:numId w:val="21"/>
              </w:numPr>
              <w:ind w:left="318" w:hanging="284"/>
              <w:rPr>
                <w:sz w:val="24"/>
                <w:szCs w:val="24"/>
              </w:rPr>
            </w:pPr>
            <w:r w:rsidRPr="002844E5">
              <w:rPr>
                <w:b/>
                <w:sz w:val="24"/>
                <w:szCs w:val="24"/>
              </w:rPr>
              <w:t>Integration with Other Town Initiatives</w:t>
            </w:r>
            <w:r>
              <w:rPr>
                <w:sz w:val="24"/>
                <w:szCs w:val="24"/>
              </w:rPr>
              <w:t xml:space="preserve">: </w:t>
            </w:r>
            <w:r w:rsidRPr="002844E5">
              <w:rPr>
                <w:sz w:val="24"/>
                <w:szCs w:val="24"/>
              </w:rPr>
              <w:t xml:space="preserve">Link urban forest management to other initiatives,  i.e. Asset Management, Town Heritage, Parks Planning, </w:t>
            </w:r>
            <w:r>
              <w:rPr>
                <w:sz w:val="24"/>
                <w:szCs w:val="24"/>
              </w:rPr>
              <w:t xml:space="preserve">development review, </w:t>
            </w:r>
            <w:r w:rsidRPr="002844E5">
              <w:rPr>
                <w:sz w:val="24"/>
                <w:szCs w:val="24"/>
              </w:rPr>
              <w:t>etc.</w:t>
            </w:r>
          </w:p>
        </w:tc>
        <w:tc>
          <w:tcPr>
            <w:tcW w:w="2694" w:type="dxa"/>
          </w:tcPr>
          <w:p w:rsidR="006944E6" w:rsidRDefault="006944E6" w:rsidP="009B7B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Existing Resources</w:t>
            </w:r>
          </w:p>
        </w:tc>
        <w:tc>
          <w:tcPr>
            <w:tcW w:w="2268" w:type="dxa"/>
          </w:tcPr>
          <w:p w:rsidR="006944E6" w:rsidRDefault="006944E6" w:rsidP="009B7B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2017-2018 and ongoing</w:t>
            </w:r>
          </w:p>
        </w:tc>
      </w:tr>
    </w:tbl>
    <w:p w:rsidR="009375FC" w:rsidRDefault="009375FC" w:rsidP="006944E6">
      <w:pPr>
        <w:spacing w:after="120"/>
      </w:pPr>
      <w:r w:rsidRPr="00E55734">
        <w:rPr>
          <w:noProof/>
          <w:sz w:val="36"/>
          <w:szCs w:val="36"/>
          <w:lang w:eastAsia="en-CA"/>
        </w:rPr>
        <w:drawing>
          <wp:anchor distT="0" distB="0" distL="114300" distR="114300" simplePos="0" relativeHeight="251692032" behindDoc="1" locked="0" layoutInCell="1" allowOverlap="1" wp14:anchorId="384A122A" wp14:editId="0CA7A236">
            <wp:simplePos x="0" y="0"/>
            <wp:positionH relativeFrom="column">
              <wp:posOffset>-46990</wp:posOffset>
            </wp:positionH>
            <wp:positionV relativeFrom="paragraph">
              <wp:posOffset>117475</wp:posOffset>
            </wp:positionV>
            <wp:extent cx="3806825" cy="2286000"/>
            <wp:effectExtent l="0" t="0" r="3175" b="0"/>
            <wp:wrapTight wrapText="bothSides">
              <wp:wrapPolygon edited="0">
                <wp:start x="0" y="0"/>
                <wp:lineTo x="0" y="21420"/>
                <wp:lineTo x="21510" y="21420"/>
                <wp:lineTo x="21510" y="0"/>
                <wp:lineTo x="0" y="0"/>
              </wp:wrapPolygon>
            </wp:wrapTight>
            <wp:docPr id="14" name="Picture 14" descr="C:\Users\clevesque\Pictures\Cobourg UFMP\Cobourg-20130622-0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evesque\Pictures\Cobourg UFMP\Cobourg-20130622-00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9" b="26885"/>
                    <a:stretch/>
                  </pic:blipFill>
                  <pic:spPr bwMode="auto">
                    <a:xfrm>
                      <a:off x="0" y="0"/>
                      <a:ext cx="38068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CA7" w:rsidRDefault="009375FC" w:rsidP="006944E6">
      <w:pPr>
        <w:spacing w:after="120"/>
      </w:pPr>
      <w:r>
        <w:t>*</w:t>
      </w:r>
      <w:r>
        <w:t xml:space="preserve">Based upon the cumulative resource requirements identified in the above </w:t>
      </w:r>
      <w:proofErr w:type="spellStart"/>
      <w:r>
        <w:t>workplan</w:t>
      </w:r>
      <w:proofErr w:type="spellEnd"/>
      <w:r>
        <w:t xml:space="preserve">, it is recommended that a Forest Technician/Arborist and a Community Stewardship Coordinator be added to the Town staff to support the Town Arborist </w:t>
      </w:r>
      <w:r>
        <w:t xml:space="preserve">and Parks Planning </w:t>
      </w:r>
      <w:r>
        <w:t>in plan implementation.</w:t>
      </w:r>
    </w:p>
    <w:p w:rsidR="006944E6" w:rsidRDefault="006944E6" w:rsidP="006944E6">
      <w:pPr>
        <w:spacing w:after="120"/>
        <w:sectPr w:rsidR="006944E6" w:rsidSect="00E55734">
          <w:headerReference w:type="default" r:id="rId30"/>
          <w:footerReference w:type="default" r:id="rId31"/>
          <w:pgSz w:w="15840" w:h="12240" w:orient="landscape"/>
          <w:pgMar w:top="1985" w:right="814" w:bottom="284" w:left="709" w:header="708" w:footer="504" w:gutter="0"/>
          <w:cols w:space="708"/>
          <w:docGrid w:linePitch="360"/>
        </w:sectPr>
      </w:pPr>
      <w:bookmarkStart w:id="0" w:name="_GoBack"/>
      <w:r w:rsidRPr="006347F0">
        <w:rPr>
          <w:b/>
          <w:i/>
          <w:noProof/>
          <w:sz w:val="40"/>
          <w:szCs w:val="40"/>
          <w:lang w:eastAsia="en-CA"/>
        </w:rPr>
        <w:drawing>
          <wp:anchor distT="0" distB="0" distL="114300" distR="114300" simplePos="0" relativeHeight="251689984" behindDoc="0" locked="0" layoutInCell="1" allowOverlap="1" wp14:anchorId="49D22F7E" wp14:editId="1F74E338">
            <wp:simplePos x="0" y="0"/>
            <wp:positionH relativeFrom="column">
              <wp:posOffset>4562475</wp:posOffset>
            </wp:positionH>
            <wp:positionV relativeFrom="paragraph">
              <wp:posOffset>347980</wp:posOffset>
            </wp:positionV>
            <wp:extent cx="1060450" cy="1078230"/>
            <wp:effectExtent l="0" t="0" r="6350" b="7620"/>
            <wp:wrapTight wrapText="bothSides">
              <wp:wrapPolygon edited="0">
                <wp:start x="0" y="0"/>
                <wp:lineTo x="0" y="21371"/>
                <wp:lineTo x="21341" y="21371"/>
                <wp:lineTo x="21341" y="0"/>
                <wp:lineTo x="0" y="0"/>
              </wp:wrapPolygon>
            </wp:wrapTight>
            <wp:docPr id="21" name="Picture 2" descr="C:\Users\clevesque\Documents\Downloads\Cobourg Feel Good Logo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clevesque\Documents\Downloads\Cobourg Feel Good Logo_LAR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0782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E6C92" w:rsidRPr="006347F0" w:rsidRDefault="003E6C92" w:rsidP="00647868">
      <w:pPr>
        <w:rPr>
          <w:b/>
          <w:i/>
          <w:sz w:val="40"/>
          <w:szCs w:val="40"/>
        </w:rPr>
      </w:pPr>
    </w:p>
    <w:sectPr w:rsidR="003E6C92" w:rsidRPr="006347F0" w:rsidSect="00E900FD">
      <w:headerReference w:type="default" r:id="rId32"/>
      <w:footerReference w:type="default" r:id="rId33"/>
      <w:pgSz w:w="15840" w:h="12240" w:orient="landscape"/>
      <w:pgMar w:top="1985" w:right="814" w:bottom="1440" w:left="709" w:header="708" w:footer="5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1C17" w:rsidRDefault="002F1C17" w:rsidP="00C362C9">
      <w:pPr>
        <w:spacing w:after="0" w:line="240" w:lineRule="auto"/>
      </w:pPr>
      <w:r>
        <w:separator/>
      </w:r>
    </w:p>
  </w:endnote>
  <w:endnote w:type="continuationSeparator" w:id="0">
    <w:p w:rsidR="002F1C17" w:rsidRDefault="002F1C17" w:rsidP="00C362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,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4F0" w:rsidRPr="00E900FD" w:rsidRDefault="000474F0" w:rsidP="00E900FD">
    <w:pPr>
      <w:autoSpaceDE w:val="0"/>
      <w:autoSpaceDN w:val="0"/>
      <w:adjustRightInd w:val="0"/>
      <w:spacing w:after="0" w:line="240" w:lineRule="auto"/>
      <w:jc w:val="both"/>
      <w:rPr>
        <w:sz w:val="40"/>
        <w:szCs w:val="40"/>
      </w:rPr>
    </w:pPr>
    <w:r w:rsidRPr="00E900FD">
      <w:rPr>
        <w:rFonts w:cs="Arial"/>
        <w:color w:val="1F1A17"/>
        <w:sz w:val="40"/>
        <w:szCs w:val="40"/>
      </w:rPr>
      <w:t xml:space="preserve">All Town trees contribute to the Urban Forest. The Management Plan to be developed for the Town of Cobourg’s Urban Forest </w:t>
    </w:r>
    <w:r w:rsidRPr="00E900FD">
      <w:rPr>
        <w:rFonts w:cs="Arial"/>
        <w:i/>
        <w:color w:val="1F1A17"/>
        <w:sz w:val="40"/>
        <w:szCs w:val="40"/>
      </w:rPr>
      <w:t>will focus upon trees growing on Town-owned land along streets, in parks and in forests</w:t>
    </w:r>
    <w:r w:rsidRPr="00E900FD">
      <w:rPr>
        <w:rFonts w:cs="Arial"/>
        <w:color w:val="1F1A17"/>
        <w:sz w:val="40"/>
        <w:szCs w:val="40"/>
      </w:rPr>
      <w:t xml:space="preserve">. Recommendations will also be provided for </w:t>
    </w:r>
    <w:r>
      <w:rPr>
        <w:rFonts w:cs="Arial"/>
        <w:color w:val="1F1A17"/>
        <w:sz w:val="40"/>
        <w:szCs w:val="40"/>
      </w:rPr>
      <w:t xml:space="preserve">the tree </w:t>
    </w:r>
    <w:r w:rsidRPr="00E900FD">
      <w:rPr>
        <w:rFonts w:cs="Arial"/>
        <w:color w:val="1F1A17"/>
        <w:sz w:val="40"/>
        <w:szCs w:val="40"/>
      </w:rPr>
      <w:t>care and increas</w:t>
    </w:r>
    <w:r>
      <w:rPr>
        <w:rFonts w:cs="Arial"/>
        <w:color w:val="1F1A17"/>
        <w:sz w:val="40"/>
        <w:szCs w:val="40"/>
      </w:rPr>
      <w:t>e</w:t>
    </w:r>
    <w:r w:rsidRPr="00E900FD">
      <w:rPr>
        <w:rFonts w:cs="Arial"/>
        <w:color w:val="1F1A17"/>
        <w:sz w:val="40"/>
        <w:szCs w:val="40"/>
      </w:rPr>
      <w:t xml:space="preserve"> of the number of trees on private property.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5C9" w:rsidRPr="00D375C9" w:rsidRDefault="00D375C9" w:rsidP="00D375C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7A0" w:rsidRPr="00D375C9" w:rsidRDefault="00B357A0" w:rsidP="00D375C9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A4B" w:rsidRPr="00D375C9" w:rsidRDefault="00941799" w:rsidP="00D375C9">
    <w:pPr>
      <w:pStyle w:val="Footer"/>
    </w:pPr>
    <w:r w:rsidRPr="00D02E72">
      <w:rPr>
        <w:noProof/>
        <w:lang w:eastAsia="en-CA"/>
      </w:rPr>
      <w:drawing>
        <wp:anchor distT="0" distB="0" distL="114300" distR="114300" simplePos="0" relativeHeight="251689984" behindDoc="0" locked="0" layoutInCell="1" allowOverlap="1" wp14:anchorId="1D3E0D35" wp14:editId="708D6585">
          <wp:simplePos x="0" y="0"/>
          <wp:positionH relativeFrom="column">
            <wp:posOffset>8446135</wp:posOffset>
          </wp:positionH>
          <wp:positionV relativeFrom="paragraph">
            <wp:posOffset>-671195</wp:posOffset>
          </wp:positionV>
          <wp:extent cx="1060450" cy="1078230"/>
          <wp:effectExtent l="0" t="0" r="6350" b="7620"/>
          <wp:wrapTight wrapText="bothSides">
            <wp:wrapPolygon edited="0">
              <wp:start x="0" y="0"/>
              <wp:lineTo x="0" y="21371"/>
              <wp:lineTo x="21341" y="21371"/>
              <wp:lineTo x="21341" y="0"/>
              <wp:lineTo x="0" y="0"/>
            </wp:wrapPolygon>
          </wp:wrapTight>
          <wp:docPr id="409" name="Picture 2" descr="C:\Users\clevesque\Documents\Downloads\Cobourg Feel Good Logo_LAR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" name="Picture 2" descr="C:\Users\clevesque\Documents\Downloads\Cobourg Feel Good Logo_LARG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107823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A4B" w:rsidRPr="00D375C9" w:rsidRDefault="00511A4B" w:rsidP="00D375C9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A4B" w:rsidRPr="00D375C9" w:rsidRDefault="00511A4B" w:rsidP="00D375C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1C17" w:rsidRDefault="002F1C17" w:rsidP="00C362C9">
      <w:pPr>
        <w:spacing w:after="0" w:line="240" w:lineRule="auto"/>
      </w:pPr>
      <w:r>
        <w:separator/>
      </w:r>
    </w:p>
  </w:footnote>
  <w:footnote w:type="continuationSeparator" w:id="0">
    <w:p w:rsidR="002F1C17" w:rsidRDefault="002F1C17" w:rsidP="00C362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1FF" w:rsidRDefault="00C03C9F">
    <w:pPr>
      <w:pStyle w:val="Header"/>
    </w:pPr>
    <w:r>
      <w:rPr>
        <w:noProof/>
        <w:lang w:eastAsia="en-CA"/>
      </w:rPr>
      <w:drawing>
        <wp:inline distT="0" distB="0" distL="0" distR="0">
          <wp:extent cx="962526" cy="975810"/>
          <wp:effectExtent l="0" t="0" r="9525" b="0"/>
          <wp:docPr id="3" name="Picture 3" descr="C:\Users\clevesque\Documents\Downloads\Cobourg Feel Good Logo_LAR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levesque\Documents\Downloads\Cobourg Feel Good Logo_LAR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4939" cy="9782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5C9" w:rsidRDefault="00D375C9">
    <w:pPr>
      <w:pStyle w:val="Header"/>
    </w:pP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4436EBF" wp14:editId="59FC9A15">
              <wp:simplePos x="0" y="0"/>
              <wp:positionH relativeFrom="column">
                <wp:align>center</wp:align>
              </wp:positionH>
              <wp:positionV relativeFrom="paragraph">
                <wp:posOffset>0</wp:posOffset>
              </wp:positionV>
              <wp:extent cx="9316529" cy="776604"/>
              <wp:effectExtent l="0" t="0" r="18415" b="2413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16529" cy="776604"/>
                      </a:xfrm>
                      <a:prstGeom prst="rect">
                        <a:avLst/>
                      </a:prstGeom>
                      <a:solidFill>
                        <a:srgbClr val="B6DF89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375C9" w:rsidRPr="006C44B4" w:rsidRDefault="00CB582E" w:rsidP="006A0483">
                          <w:pPr>
                            <w:spacing w:before="240"/>
                            <w:jc w:val="right"/>
                            <w:rPr>
                              <w:b/>
                              <w:color w:val="4F6228" w:themeColor="accent3" w:themeShade="80"/>
                              <w:sz w:val="48"/>
                            </w:rPr>
                          </w:pPr>
                          <w:r>
                            <w:rPr>
                              <w:b/>
                              <w:color w:val="4F6228" w:themeColor="accent3" w:themeShade="80"/>
                              <w:sz w:val="48"/>
                            </w:rPr>
                            <w:t>Overview of</w:t>
                          </w:r>
                          <w:r w:rsidR="002E40B1">
                            <w:rPr>
                              <w:b/>
                              <w:color w:val="4F6228" w:themeColor="accent3" w:themeShade="80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4F6228" w:themeColor="accent3" w:themeShade="80"/>
                              <w:sz w:val="48"/>
                            </w:rPr>
                            <w:t xml:space="preserve">Plan </w:t>
                          </w:r>
                          <w:r w:rsidR="002E40B1">
                            <w:rPr>
                              <w:b/>
                              <w:color w:val="4F6228" w:themeColor="accent3" w:themeShade="80"/>
                              <w:sz w:val="48"/>
                            </w:rPr>
                            <w:t xml:space="preserve">Strategic Directions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0;margin-top:0;width:733.6pt;height:61.15pt;z-index:25166540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" fillcolor="#b6df89">
              <v:textbox>
                <w:txbxContent>
                  <w:p w:rsidR="00D375C9" w:rsidRPr="006C44B4" w:rsidRDefault="00CB582E" w:rsidP="006A0483">
                    <w:pPr>
                      <w:spacing w:before="240"/>
                      <w:jc w:val="right"/>
                      <w:rPr>
                        <w:b/>
                        <w:color w:val="4F6228" w:themeColor="accent3" w:themeShade="80"/>
                        <w:sz w:val="48"/>
                      </w:rPr>
                    </w:pPr>
                    <w:r>
                      <w:rPr>
                        <w:b/>
                        <w:color w:val="4F6228" w:themeColor="accent3" w:themeShade="80"/>
                        <w:sz w:val="48"/>
                      </w:rPr>
                      <w:t>Overview of</w:t>
                    </w:r>
                    <w:r w:rsidR="002E40B1">
                      <w:rPr>
                        <w:b/>
                        <w:color w:val="4F6228" w:themeColor="accent3" w:themeShade="80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4F6228" w:themeColor="accent3" w:themeShade="80"/>
                        <w:sz w:val="48"/>
                      </w:rPr>
                      <w:t xml:space="preserve">Plan </w:t>
                    </w:r>
                    <w:r w:rsidR="002E40B1">
                      <w:rPr>
                        <w:b/>
                        <w:color w:val="4F6228" w:themeColor="accent3" w:themeShade="80"/>
                        <w:sz w:val="48"/>
                      </w:rPr>
                      <w:t xml:space="preserve">Strategic Directions 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7A0" w:rsidRDefault="00B3589A">
    <w:pPr>
      <w:pStyle w:val="Header"/>
    </w:pPr>
    <w:r w:rsidRPr="00D02E72">
      <w:rPr>
        <w:noProof/>
        <w:lang w:eastAsia="en-CA"/>
      </w:rPr>
      <w:drawing>
        <wp:anchor distT="0" distB="0" distL="114300" distR="114300" simplePos="0" relativeHeight="251685375" behindDoc="0" locked="0" layoutInCell="1" allowOverlap="1" wp14:anchorId="5A8FFC0A" wp14:editId="60C4FE1F">
          <wp:simplePos x="0" y="0"/>
          <wp:positionH relativeFrom="column">
            <wp:posOffset>-171450</wp:posOffset>
          </wp:positionH>
          <wp:positionV relativeFrom="paragraph">
            <wp:posOffset>-172720</wp:posOffset>
          </wp:positionV>
          <wp:extent cx="1060450" cy="1078230"/>
          <wp:effectExtent l="0" t="0" r="6350" b="7620"/>
          <wp:wrapTight wrapText="bothSides">
            <wp:wrapPolygon edited="0">
              <wp:start x="0" y="0"/>
              <wp:lineTo x="0" y="21371"/>
              <wp:lineTo x="21341" y="21371"/>
              <wp:lineTo x="21341" y="0"/>
              <wp:lineTo x="0" y="0"/>
            </wp:wrapPolygon>
          </wp:wrapTight>
          <wp:docPr id="408" name="Picture 2" descr="C:\Users\clevesque\Documents\Downloads\Cobourg Feel Good Logo_LAR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" name="Picture 2" descr="C:\Users\clevesque\Documents\Downloads\Cobourg Feel Good Logo_LARG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107823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57A0"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055DA16" wp14:editId="789C23E7">
              <wp:simplePos x="0" y="0"/>
              <wp:positionH relativeFrom="column">
                <wp:align>center</wp:align>
              </wp:positionH>
              <wp:positionV relativeFrom="paragraph">
                <wp:posOffset>0</wp:posOffset>
              </wp:positionV>
              <wp:extent cx="9316529" cy="776604"/>
              <wp:effectExtent l="0" t="0" r="18415" b="2413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16529" cy="776604"/>
                      </a:xfrm>
                      <a:prstGeom prst="rect">
                        <a:avLst/>
                      </a:prstGeom>
                      <a:solidFill>
                        <a:srgbClr val="B6DF89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B582E" w:rsidRPr="006C44B4" w:rsidRDefault="00CB582E" w:rsidP="00CB582E">
                          <w:pPr>
                            <w:spacing w:before="240"/>
                            <w:jc w:val="right"/>
                            <w:rPr>
                              <w:b/>
                              <w:color w:val="4F6228" w:themeColor="accent3" w:themeShade="80"/>
                              <w:sz w:val="48"/>
                            </w:rPr>
                          </w:pPr>
                          <w:r>
                            <w:rPr>
                              <w:b/>
                              <w:color w:val="4F6228" w:themeColor="accent3" w:themeShade="80"/>
                              <w:sz w:val="48"/>
                            </w:rPr>
                            <w:t>Draft Strategic Directions for Urban Forest Management</w:t>
                          </w:r>
                        </w:p>
                        <w:p w:rsidR="00B357A0" w:rsidRPr="006C44B4" w:rsidRDefault="00B357A0" w:rsidP="006A0483">
                          <w:pPr>
                            <w:spacing w:before="240"/>
                            <w:jc w:val="right"/>
                            <w:rPr>
                              <w:b/>
                              <w:color w:val="4F6228" w:themeColor="accent3" w:themeShade="80"/>
                              <w:sz w:val="4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0;margin-top:0;width:733.6pt;height:61.15pt;z-index:2516674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" fillcolor="#b6df89">
              <v:textbox>
                <w:txbxContent>
                  <w:p w:rsidR="00CB582E" w:rsidRPr="006C44B4" w:rsidRDefault="00CB582E" w:rsidP="00CB582E">
                    <w:pPr>
                      <w:spacing w:before="240"/>
                      <w:jc w:val="right"/>
                      <w:rPr>
                        <w:b/>
                        <w:color w:val="4F6228" w:themeColor="accent3" w:themeShade="80"/>
                        <w:sz w:val="48"/>
                      </w:rPr>
                    </w:pPr>
                    <w:r>
                      <w:rPr>
                        <w:b/>
                        <w:color w:val="4F6228" w:themeColor="accent3" w:themeShade="80"/>
                        <w:sz w:val="48"/>
                      </w:rPr>
                      <w:t>Draft Strategic Directions for Urban Forest Management</w:t>
                    </w:r>
                  </w:p>
                  <w:p w:rsidR="00B357A0" w:rsidRPr="006C44B4" w:rsidRDefault="00B357A0" w:rsidP="006A0483">
                    <w:pPr>
                      <w:spacing w:before="240"/>
                      <w:jc w:val="right"/>
                      <w:rPr>
                        <w:b/>
                        <w:color w:val="4F6228" w:themeColor="accent3" w:themeShade="80"/>
                        <w:sz w:val="48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7A0" w:rsidRDefault="00D02E72">
    <w:pPr>
      <w:pStyle w:val="Header"/>
    </w:pPr>
    <w:r>
      <w:rPr>
        <w:noProof/>
        <w:lang w:eastAsia="en-CA"/>
      </w:rPr>
      <w:drawing>
        <wp:anchor distT="0" distB="0" distL="114300" distR="114300" simplePos="0" relativeHeight="251676672" behindDoc="0" locked="0" layoutInCell="1" allowOverlap="1" wp14:anchorId="690EAEE7" wp14:editId="7358B40C">
          <wp:simplePos x="0" y="0"/>
          <wp:positionH relativeFrom="column">
            <wp:posOffset>-122555</wp:posOffset>
          </wp:positionH>
          <wp:positionV relativeFrom="paragraph">
            <wp:posOffset>13970</wp:posOffset>
          </wp:positionV>
          <wp:extent cx="758825" cy="758825"/>
          <wp:effectExtent l="0" t="0" r="3175" b="3175"/>
          <wp:wrapTight wrapText="bothSides">
            <wp:wrapPolygon edited="0">
              <wp:start x="0" y="0"/>
              <wp:lineTo x="0" y="21148"/>
              <wp:lineTo x="21148" y="21148"/>
              <wp:lineTo x="21148" y="0"/>
              <wp:lineTo x="0" y="0"/>
            </wp:wrapPolygon>
          </wp:wrapTight>
          <wp:docPr id="12" name="Picture 12" descr="C:\Users\clevesque\Pictures\Cobourg UFMP\IMG_20170309_08034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levesque\Pictures\Cobourg UFMP\IMG_20170309_080347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758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57A0"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D003249" wp14:editId="7B95F302">
              <wp:simplePos x="0" y="0"/>
              <wp:positionH relativeFrom="column">
                <wp:align>center</wp:align>
              </wp:positionH>
              <wp:positionV relativeFrom="paragraph">
                <wp:posOffset>0</wp:posOffset>
              </wp:positionV>
              <wp:extent cx="9316529" cy="776604"/>
              <wp:effectExtent l="0" t="0" r="18415" b="2413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16529" cy="776604"/>
                      </a:xfrm>
                      <a:prstGeom prst="rect">
                        <a:avLst/>
                      </a:prstGeom>
                      <a:solidFill>
                        <a:srgbClr val="B6DF89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0439B" w:rsidRPr="006C44B4" w:rsidRDefault="007C02F6" w:rsidP="0010439B">
                          <w:pPr>
                            <w:spacing w:before="240"/>
                            <w:jc w:val="right"/>
                            <w:rPr>
                              <w:b/>
                              <w:color w:val="4F6228" w:themeColor="accent3" w:themeShade="80"/>
                              <w:sz w:val="48"/>
                            </w:rPr>
                          </w:pPr>
                          <w:r>
                            <w:rPr>
                              <w:b/>
                              <w:color w:val="4F6228" w:themeColor="accent3" w:themeShade="80"/>
                              <w:sz w:val="48"/>
                            </w:rPr>
                            <w:t xml:space="preserve">Draft </w:t>
                          </w:r>
                          <w:r w:rsidR="0010439B" w:rsidRPr="006C44B4">
                            <w:rPr>
                              <w:b/>
                              <w:color w:val="4F6228" w:themeColor="accent3" w:themeShade="80"/>
                              <w:sz w:val="48"/>
                            </w:rPr>
                            <w:t>Urban Forest Goals &amp; Objectives</w:t>
                          </w:r>
                        </w:p>
                        <w:p w:rsidR="00B357A0" w:rsidRPr="006C44B4" w:rsidRDefault="00B357A0" w:rsidP="006A0483">
                          <w:pPr>
                            <w:spacing w:before="240"/>
                            <w:jc w:val="right"/>
                            <w:rPr>
                              <w:b/>
                              <w:color w:val="4F6228" w:themeColor="accent3" w:themeShade="80"/>
                              <w:sz w:val="4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0;margin-top:0;width:733.6pt;height:61.15pt;z-index:2516695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" fillcolor="#b6df89">
              <v:textbox>
                <w:txbxContent>
                  <w:p w:rsidR="0010439B" w:rsidRPr="006C44B4" w:rsidRDefault="007C02F6" w:rsidP="0010439B">
                    <w:pPr>
                      <w:spacing w:before="240"/>
                      <w:jc w:val="right"/>
                      <w:rPr>
                        <w:b/>
                        <w:color w:val="4F6228" w:themeColor="accent3" w:themeShade="80"/>
                        <w:sz w:val="48"/>
                      </w:rPr>
                    </w:pPr>
                    <w:r>
                      <w:rPr>
                        <w:b/>
                        <w:color w:val="4F6228" w:themeColor="accent3" w:themeShade="80"/>
                        <w:sz w:val="48"/>
                      </w:rPr>
                      <w:t xml:space="preserve">Draft </w:t>
                    </w:r>
                    <w:r w:rsidR="0010439B" w:rsidRPr="006C44B4">
                      <w:rPr>
                        <w:b/>
                        <w:color w:val="4F6228" w:themeColor="accent3" w:themeShade="80"/>
                        <w:sz w:val="48"/>
                      </w:rPr>
                      <w:t>Urban Forest Goals &amp; Objectives</w:t>
                    </w:r>
                  </w:p>
                  <w:p w:rsidR="00B357A0" w:rsidRPr="006C44B4" w:rsidRDefault="00B357A0" w:rsidP="006A0483">
                    <w:pPr>
                      <w:spacing w:before="240"/>
                      <w:jc w:val="right"/>
                      <w:rPr>
                        <w:b/>
                        <w:color w:val="4F6228" w:themeColor="accent3" w:themeShade="80"/>
                        <w:sz w:val="48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A4B" w:rsidRDefault="006944E6">
    <w:pPr>
      <w:pStyle w:val="Header"/>
    </w:pPr>
    <w:r>
      <w:rPr>
        <w:noProof/>
        <w:lang w:eastAsia="en-CA"/>
      </w:rPr>
      <w:drawing>
        <wp:anchor distT="0" distB="0" distL="114300" distR="114300" simplePos="0" relativeHeight="251692032" behindDoc="0" locked="0" layoutInCell="1" allowOverlap="1" wp14:anchorId="44087AF1" wp14:editId="14613BD5">
          <wp:simplePos x="0" y="0"/>
          <wp:positionH relativeFrom="column">
            <wp:posOffset>-116840</wp:posOffset>
          </wp:positionH>
          <wp:positionV relativeFrom="paragraph">
            <wp:posOffset>-30480</wp:posOffset>
          </wp:positionV>
          <wp:extent cx="1123950" cy="843280"/>
          <wp:effectExtent l="0" t="0" r="0" b="0"/>
          <wp:wrapTight wrapText="bothSides">
            <wp:wrapPolygon edited="0">
              <wp:start x="0" y="0"/>
              <wp:lineTo x="0" y="20982"/>
              <wp:lineTo x="21234" y="20982"/>
              <wp:lineTo x="21234" y="0"/>
              <wp:lineTo x="0" y="0"/>
            </wp:wrapPolygon>
          </wp:wrapTight>
          <wp:docPr id="25" name="Picture 25" descr="C:\Users\clevesque\Pictures\Cobourg UFMP\IMG_006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clevesque\Pictures\Cobourg UFMP\IMG_0069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843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1A4B"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1410A68" wp14:editId="6739222D">
              <wp:simplePos x="0" y="0"/>
              <wp:positionH relativeFrom="column">
                <wp:align>center</wp:align>
              </wp:positionH>
              <wp:positionV relativeFrom="paragraph">
                <wp:posOffset>0</wp:posOffset>
              </wp:positionV>
              <wp:extent cx="9316529" cy="776604"/>
              <wp:effectExtent l="0" t="0" r="18415" b="2413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16529" cy="776604"/>
                      </a:xfrm>
                      <a:prstGeom prst="rect">
                        <a:avLst/>
                      </a:prstGeom>
                      <a:solidFill>
                        <a:srgbClr val="B6DF89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70C9F" w:rsidRPr="00567782" w:rsidRDefault="00D015E9" w:rsidP="00567782">
                          <w:pPr>
                            <w:pStyle w:val="NormalWeb"/>
                            <w:spacing w:before="120" w:beforeAutospacing="0" w:after="0" w:afterAutospacing="0"/>
                            <w:jc w:val="right"/>
                            <w:rPr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Theme="minorHAnsi" w:eastAsiaTheme="minorEastAsia" w:hAnsi="Trebuchet MS" w:cstheme="minorBidi"/>
                              <w:b/>
                              <w:bCs/>
                              <w:i/>
                              <w:iCs/>
                              <w:color w:val="4F6228" w:themeColor="accent3" w:themeShade="80"/>
                              <w:kern w:val="24"/>
                              <w:sz w:val="56"/>
                              <w:szCs w:val="56"/>
                            </w:rPr>
                            <w:t>Draft</w:t>
                          </w:r>
                          <w:r w:rsidR="00970C9F" w:rsidRPr="00567782">
                            <w:rPr>
                              <w:rFonts w:asciiTheme="minorHAnsi" w:eastAsiaTheme="minorEastAsia" w:hAnsi="Trebuchet MS" w:cstheme="minorBidi"/>
                              <w:b/>
                              <w:bCs/>
                              <w:i/>
                              <w:iCs/>
                              <w:color w:val="4F6228" w:themeColor="accent3" w:themeShade="80"/>
                              <w:kern w:val="24"/>
                              <w:sz w:val="56"/>
                              <w:szCs w:val="56"/>
                            </w:rPr>
                            <w:t xml:space="preserve"> Urban Forest </w:t>
                          </w:r>
                          <w:r>
                            <w:rPr>
                              <w:rFonts w:asciiTheme="minorHAnsi" w:eastAsiaTheme="minorEastAsia" w:hAnsi="Trebuchet MS" w:cstheme="minorBidi"/>
                              <w:b/>
                              <w:bCs/>
                              <w:i/>
                              <w:iCs/>
                              <w:color w:val="4F6228" w:themeColor="accent3" w:themeShade="80"/>
                              <w:kern w:val="24"/>
                              <w:sz w:val="56"/>
                              <w:szCs w:val="56"/>
                            </w:rPr>
                            <w:t>Work Plan</w:t>
                          </w:r>
                        </w:p>
                        <w:p w:rsidR="00511A4B" w:rsidRPr="006C44B4" w:rsidRDefault="00511A4B" w:rsidP="006A0483">
                          <w:pPr>
                            <w:spacing w:before="240"/>
                            <w:jc w:val="right"/>
                            <w:rPr>
                              <w:b/>
                              <w:color w:val="4F6228" w:themeColor="accent3" w:themeShade="80"/>
                              <w:sz w:val="4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0;margin-top:0;width:733.6pt;height:61.15pt;z-index:2516736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" fillcolor="#b6df89">
              <v:textbox>
                <w:txbxContent>
                  <w:p w:rsidR="00970C9F" w:rsidRPr="00567782" w:rsidRDefault="00D015E9" w:rsidP="00567782">
                    <w:pPr>
                      <w:pStyle w:val="NormalWeb"/>
                      <w:spacing w:before="120" w:beforeAutospacing="0" w:after="0" w:afterAutospacing="0"/>
                      <w:jc w:val="right"/>
                      <w:rPr>
                        <w:sz w:val="56"/>
                        <w:szCs w:val="56"/>
                      </w:rPr>
                    </w:pPr>
                    <w:r>
                      <w:rPr>
                        <w:rFonts w:asciiTheme="minorHAnsi" w:eastAsiaTheme="minorEastAsia" w:hAnsi="Trebuchet MS" w:cstheme="minorBidi"/>
                        <w:b/>
                        <w:bCs/>
                        <w:i/>
                        <w:iCs/>
                        <w:color w:val="4F6228" w:themeColor="accent3" w:themeShade="80"/>
                        <w:kern w:val="24"/>
                        <w:sz w:val="56"/>
                        <w:szCs w:val="56"/>
                      </w:rPr>
                      <w:t>Draft</w:t>
                    </w:r>
                    <w:r w:rsidR="00970C9F" w:rsidRPr="00567782">
                      <w:rPr>
                        <w:rFonts w:asciiTheme="minorHAnsi" w:eastAsiaTheme="minorEastAsia" w:hAnsi="Trebuchet MS" w:cstheme="minorBidi"/>
                        <w:b/>
                        <w:bCs/>
                        <w:i/>
                        <w:iCs/>
                        <w:color w:val="4F6228" w:themeColor="accent3" w:themeShade="80"/>
                        <w:kern w:val="24"/>
                        <w:sz w:val="56"/>
                        <w:szCs w:val="56"/>
                      </w:rPr>
                      <w:t xml:space="preserve"> Urban Forest </w:t>
                    </w:r>
                    <w:r>
                      <w:rPr>
                        <w:rFonts w:asciiTheme="minorHAnsi" w:eastAsiaTheme="minorEastAsia" w:hAnsi="Trebuchet MS" w:cstheme="minorBidi"/>
                        <w:b/>
                        <w:bCs/>
                        <w:i/>
                        <w:iCs/>
                        <w:color w:val="4F6228" w:themeColor="accent3" w:themeShade="80"/>
                        <w:kern w:val="24"/>
                        <w:sz w:val="56"/>
                        <w:szCs w:val="56"/>
                      </w:rPr>
                      <w:t>Work Plan</w:t>
                    </w:r>
                  </w:p>
                  <w:p w:rsidR="00511A4B" w:rsidRPr="006C44B4" w:rsidRDefault="00511A4B" w:rsidP="006A0483">
                    <w:pPr>
                      <w:spacing w:before="240"/>
                      <w:jc w:val="right"/>
                      <w:rPr>
                        <w:b/>
                        <w:color w:val="4F6228" w:themeColor="accent3" w:themeShade="80"/>
                        <w:sz w:val="48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A4B" w:rsidRPr="006944E6" w:rsidRDefault="00511A4B" w:rsidP="006944E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A009E"/>
    <w:multiLevelType w:val="hybridMultilevel"/>
    <w:tmpl w:val="C0C03D30"/>
    <w:lvl w:ilvl="0" w:tplc="B0A2C0FE">
      <w:start w:val="1"/>
      <w:numFmt w:val="lowerLetter"/>
      <w:lvlText w:val="%1."/>
      <w:lvlJc w:val="left"/>
      <w:pPr>
        <w:ind w:left="360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4320" w:hanging="360"/>
      </w:pPr>
    </w:lvl>
    <w:lvl w:ilvl="2" w:tplc="1009001B">
      <w:start w:val="1"/>
      <w:numFmt w:val="lowerRoman"/>
      <w:lvlText w:val="%3."/>
      <w:lvlJc w:val="right"/>
      <w:pPr>
        <w:ind w:left="5040" w:hanging="180"/>
      </w:pPr>
    </w:lvl>
    <w:lvl w:ilvl="3" w:tplc="1009000F" w:tentative="1">
      <w:start w:val="1"/>
      <w:numFmt w:val="decimal"/>
      <w:lvlText w:val="%4."/>
      <w:lvlJc w:val="left"/>
      <w:pPr>
        <w:ind w:left="5760" w:hanging="360"/>
      </w:pPr>
    </w:lvl>
    <w:lvl w:ilvl="4" w:tplc="10090019" w:tentative="1">
      <w:start w:val="1"/>
      <w:numFmt w:val="lowerLetter"/>
      <w:lvlText w:val="%5."/>
      <w:lvlJc w:val="left"/>
      <w:pPr>
        <w:ind w:left="6480" w:hanging="360"/>
      </w:pPr>
    </w:lvl>
    <w:lvl w:ilvl="5" w:tplc="1009001B" w:tentative="1">
      <w:start w:val="1"/>
      <w:numFmt w:val="lowerRoman"/>
      <w:lvlText w:val="%6."/>
      <w:lvlJc w:val="right"/>
      <w:pPr>
        <w:ind w:left="7200" w:hanging="180"/>
      </w:pPr>
    </w:lvl>
    <w:lvl w:ilvl="6" w:tplc="1009000F" w:tentative="1">
      <w:start w:val="1"/>
      <w:numFmt w:val="decimal"/>
      <w:lvlText w:val="%7."/>
      <w:lvlJc w:val="left"/>
      <w:pPr>
        <w:ind w:left="7920" w:hanging="360"/>
      </w:pPr>
    </w:lvl>
    <w:lvl w:ilvl="7" w:tplc="10090019" w:tentative="1">
      <w:start w:val="1"/>
      <w:numFmt w:val="lowerLetter"/>
      <w:lvlText w:val="%8."/>
      <w:lvlJc w:val="left"/>
      <w:pPr>
        <w:ind w:left="8640" w:hanging="360"/>
      </w:pPr>
    </w:lvl>
    <w:lvl w:ilvl="8" w:tplc="10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">
    <w:nsid w:val="06BF028C"/>
    <w:multiLevelType w:val="hybridMultilevel"/>
    <w:tmpl w:val="B524D56C"/>
    <w:lvl w:ilvl="0" w:tplc="7054AB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04716E"/>
    <w:multiLevelType w:val="hybridMultilevel"/>
    <w:tmpl w:val="9A50543C"/>
    <w:lvl w:ilvl="0" w:tplc="CFF6AEB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EF231A"/>
    <w:multiLevelType w:val="hybridMultilevel"/>
    <w:tmpl w:val="C0E23B2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876F97"/>
    <w:multiLevelType w:val="hybridMultilevel"/>
    <w:tmpl w:val="67D83D40"/>
    <w:lvl w:ilvl="0" w:tplc="21FAEE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8AFA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12C8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90C6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024B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AEA2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F049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2E9E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E8E3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AF83846"/>
    <w:multiLevelType w:val="hybridMultilevel"/>
    <w:tmpl w:val="2C4238AA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FF20BF"/>
    <w:multiLevelType w:val="hybridMultilevel"/>
    <w:tmpl w:val="DA06B9AA"/>
    <w:lvl w:ilvl="0" w:tplc="2542C35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DA8B5D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923D1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56164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2CC09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AE66D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4AA62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64A03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84F59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0CF4374"/>
    <w:multiLevelType w:val="hybridMultilevel"/>
    <w:tmpl w:val="DFCE6FBC"/>
    <w:lvl w:ilvl="0" w:tplc="E954EB26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A20A0AD4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DEFC1A4E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9A9255C6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035C6370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5888D026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E2D24106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E1CC0092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3028DB06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8">
    <w:nsid w:val="36535E23"/>
    <w:multiLevelType w:val="hybridMultilevel"/>
    <w:tmpl w:val="7118430C"/>
    <w:lvl w:ilvl="0" w:tplc="ADAC2D3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FA30A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FC78F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0A9920">
      <w:start w:val="1140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6C411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666E82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E6186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73A23D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C6FF4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6965A5D"/>
    <w:multiLevelType w:val="hybridMultilevel"/>
    <w:tmpl w:val="C60679CE"/>
    <w:lvl w:ilvl="0" w:tplc="10090019">
      <w:start w:val="1"/>
      <w:numFmt w:val="lowerLetter"/>
      <w:lvlText w:val="%1."/>
      <w:lvlJc w:val="left"/>
      <w:pPr>
        <w:ind w:left="1440" w:hanging="360"/>
      </w:pPr>
    </w:lvl>
    <w:lvl w:ilvl="1" w:tplc="10090019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6A924AB"/>
    <w:multiLevelType w:val="hybridMultilevel"/>
    <w:tmpl w:val="0018ECE2"/>
    <w:lvl w:ilvl="0" w:tplc="32A411D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CEA82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0E214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D4EAF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9EE57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FA98E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14A7F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3E08B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122BED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FFC6CCB"/>
    <w:multiLevelType w:val="hybridMultilevel"/>
    <w:tmpl w:val="D652804C"/>
    <w:lvl w:ilvl="0" w:tplc="10090019">
      <w:start w:val="1"/>
      <w:numFmt w:val="lowerLetter"/>
      <w:lvlText w:val="%1."/>
      <w:lvlJc w:val="left"/>
      <w:pPr>
        <w:ind w:left="2160" w:hanging="360"/>
      </w:pPr>
    </w:lvl>
    <w:lvl w:ilvl="1" w:tplc="10090019">
      <w:start w:val="1"/>
      <w:numFmt w:val="lowerLetter"/>
      <w:lvlText w:val="%2."/>
      <w:lvlJc w:val="left"/>
      <w:pPr>
        <w:ind w:left="2880" w:hanging="360"/>
      </w:pPr>
    </w:lvl>
    <w:lvl w:ilvl="2" w:tplc="1009001B" w:tentative="1">
      <w:start w:val="1"/>
      <w:numFmt w:val="lowerRoman"/>
      <w:lvlText w:val="%3."/>
      <w:lvlJc w:val="right"/>
      <w:pPr>
        <w:ind w:left="3600" w:hanging="180"/>
      </w:pPr>
    </w:lvl>
    <w:lvl w:ilvl="3" w:tplc="1009000F" w:tentative="1">
      <w:start w:val="1"/>
      <w:numFmt w:val="decimal"/>
      <w:lvlText w:val="%4."/>
      <w:lvlJc w:val="left"/>
      <w:pPr>
        <w:ind w:left="4320" w:hanging="360"/>
      </w:pPr>
    </w:lvl>
    <w:lvl w:ilvl="4" w:tplc="10090019" w:tentative="1">
      <w:start w:val="1"/>
      <w:numFmt w:val="lowerLetter"/>
      <w:lvlText w:val="%5."/>
      <w:lvlJc w:val="left"/>
      <w:pPr>
        <w:ind w:left="5040" w:hanging="360"/>
      </w:pPr>
    </w:lvl>
    <w:lvl w:ilvl="5" w:tplc="1009001B" w:tentative="1">
      <w:start w:val="1"/>
      <w:numFmt w:val="lowerRoman"/>
      <w:lvlText w:val="%6."/>
      <w:lvlJc w:val="right"/>
      <w:pPr>
        <w:ind w:left="5760" w:hanging="180"/>
      </w:pPr>
    </w:lvl>
    <w:lvl w:ilvl="6" w:tplc="1009000F" w:tentative="1">
      <w:start w:val="1"/>
      <w:numFmt w:val="decimal"/>
      <w:lvlText w:val="%7."/>
      <w:lvlJc w:val="left"/>
      <w:pPr>
        <w:ind w:left="6480" w:hanging="360"/>
      </w:pPr>
    </w:lvl>
    <w:lvl w:ilvl="7" w:tplc="10090019" w:tentative="1">
      <w:start w:val="1"/>
      <w:numFmt w:val="lowerLetter"/>
      <w:lvlText w:val="%8."/>
      <w:lvlJc w:val="left"/>
      <w:pPr>
        <w:ind w:left="7200" w:hanging="360"/>
      </w:pPr>
    </w:lvl>
    <w:lvl w:ilvl="8" w:tplc="10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>
    <w:nsid w:val="47F1233B"/>
    <w:multiLevelType w:val="hybridMultilevel"/>
    <w:tmpl w:val="840AE49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DC7539"/>
    <w:multiLevelType w:val="hybridMultilevel"/>
    <w:tmpl w:val="C7B4C32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930006"/>
    <w:multiLevelType w:val="hybridMultilevel"/>
    <w:tmpl w:val="159C56A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0B2E60"/>
    <w:multiLevelType w:val="hybridMultilevel"/>
    <w:tmpl w:val="C6D08E5E"/>
    <w:lvl w:ilvl="0" w:tplc="10090019">
      <w:start w:val="1"/>
      <w:numFmt w:val="lowerLetter"/>
      <w:lvlText w:val="%1."/>
      <w:lvlJc w:val="left"/>
      <w:pPr>
        <w:ind w:left="2880" w:hanging="360"/>
      </w:pPr>
    </w:lvl>
    <w:lvl w:ilvl="1" w:tplc="10090019" w:tentative="1">
      <w:start w:val="1"/>
      <w:numFmt w:val="lowerLetter"/>
      <w:lvlText w:val="%2."/>
      <w:lvlJc w:val="left"/>
      <w:pPr>
        <w:ind w:left="3600" w:hanging="360"/>
      </w:pPr>
    </w:lvl>
    <w:lvl w:ilvl="2" w:tplc="1009001B" w:tentative="1">
      <w:start w:val="1"/>
      <w:numFmt w:val="lowerRoman"/>
      <w:lvlText w:val="%3."/>
      <w:lvlJc w:val="right"/>
      <w:pPr>
        <w:ind w:left="4320" w:hanging="180"/>
      </w:pPr>
    </w:lvl>
    <w:lvl w:ilvl="3" w:tplc="1009000F" w:tentative="1">
      <w:start w:val="1"/>
      <w:numFmt w:val="decimal"/>
      <w:lvlText w:val="%4."/>
      <w:lvlJc w:val="left"/>
      <w:pPr>
        <w:ind w:left="5040" w:hanging="360"/>
      </w:pPr>
    </w:lvl>
    <w:lvl w:ilvl="4" w:tplc="10090019" w:tentative="1">
      <w:start w:val="1"/>
      <w:numFmt w:val="lowerLetter"/>
      <w:lvlText w:val="%5."/>
      <w:lvlJc w:val="left"/>
      <w:pPr>
        <w:ind w:left="5760" w:hanging="360"/>
      </w:pPr>
    </w:lvl>
    <w:lvl w:ilvl="5" w:tplc="1009001B" w:tentative="1">
      <w:start w:val="1"/>
      <w:numFmt w:val="lowerRoman"/>
      <w:lvlText w:val="%6."/>
      <w:lvlJc w:val="right"/>
      <w:pPr>
        <w:ind w:left="6480" w:hanging="180"/>
      </w:pPr>
    </w:lvl>
    <w:lvl w:ilvl="6" w:tplc="1009000F" w:tentative="1">
      <w:start w:val="1"/>
      <w:numFmt w:val="decimal"/>
      <w:lvlText w:val="%7."/>
      <w:lvlJc w:val="left"/>
      <w:pPr>
        <w:ind w:left="7200" w:hanging="360"/>
      </w:pPr>
    </w:lvl>
    <w:lvl w:ilvl="7" w:tplc="10090019" w:tentative="1">
      <w:start w:val="1"/>
      <w:numFmt w:val="lowerLetter"/>
      <w:lvlText w:val="%8."/>
      <w:lvlJc w:val="left"/>
      <w:pPr>
        <w:ind w:left="7920" w:hanging="360"/>
      </w:pPr>
    </w:lvl>
    <w:lvl w:ilvl="8" w:tplc="10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6">
    <w:nsid w:val="63AF6FF8"/>
    <w:multiLevelType w:val="hybridMultilevel"/>
    <w:tmpl w:val="7E0C37F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CE301E"/>
    <w:multiLevelType w:val="hybridMultilevel"/>
    <w:tmpl w:val="5CAA4766"/>
    <w:lvl w:ilvl="0" w:tplc="80DAB0BC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961A1006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36DE32E8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80385704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C4B62882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6CCC3862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90B6FFE8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EA14B062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12AED8FC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8">
    <w:nsid w:val="70831187"/>
    <w:multiLevelType w:val="hybridMultilevel"/>
    <w:tmpl w:val="28DE468E"/>
    <w:lvl w:ilvl="0" w:tplc="4378DD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60E9E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EEA2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780E0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E83D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BCF8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E672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CC73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08A7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71505506"/>
    <w:multiLevelType w:val="hybridMultilevel"/>
    <w:tmpl w:val="0E88BF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2E4546"/>
    <w:multiLevelType w:val="hybridMultilevel"/>
    <w:tmpl w:val="7CE6FA24"/>
    <w:lvl w:ilvl="0" w:tplc="E1BA58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F64F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145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5E39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1037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D0CA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E262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F052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E265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10"/>
  </w:num>
  <w:num w:numId="3">
    <w:abstractNumId w:val="17"/>
  </w:num>
  <w:num w:numId="4">
    <w:abstractNumId w:val="19"/>
  </w:num>
  <w:num w:numId="5">
    <w:abstractNumId w:val="7"/>
  </w:num>
  <w:num w:numId="6">
    <w:abstractNumId w:val="18"/>
  </w:num>
  <w:num w:numId="7">
    <w:abstractNumId w:val="20"/>
  </w:num>
  <w:num w:numId="8">
    <w:abstractNumId w:val="4"/>
  </w:num>
  <w:num w:numId="9">
    <w:abstractNumId w:val="8"/>
  </w:num>
  <w:num w:numId="10">
    <w:abstractNumId w:val="1"/>
  </w:num>
  <w:num w:numId="11">
    <w:abstractNumId w:val="5"/>
  </w:num>
  <w:num w:numId="12">
    <w:abstractNumId w:val="16"/>
  </w:num>
  <w:num w:numId="13">
    <w:abstractNumId w:val="3"/>
  </w:num>
  <w:num w:numId="14">
    <w:abstractNumId w:val="14"/>
  </w:num>
  <w:num w:numId="15">
    <w:abstractNumId w:val="12"/>
  </w:num>
  <w:num w:numId="16">
    <w:abstractNumId w:val="2"/>
  </w:num>
  <w:num w:numId="17">
    <w:abstractNumId w:val="9"/>
  </w:num>
  <w:num w:numId="18">
    <w:abstractNumId w:val="11"/>
  </w:num>
  <w:num w:numId="19">
    <w:abstractNumId w:val="15"/>
  </w:num>
  <w:num w:numId="20">
    <w:abstractNumId w:val="0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2C9"/>
    <w:rsid w:val="00024B78"/>
    <w:rsid w:val="000474F0"/>
    <w:rsid w:val="00063328"/>
    <w:rsid w:val="00072ED5"/>
    <w:rsid w:val="000734D2"/>
    <w:rsid w:val="000853C8"/>
    <w:rsid w:val="0010439B"/>
    <w:rsid w:val="00154116"/>
    <w:rsid w:val="00156FFC"/>
    <w:rsid w:val="001617E9"/>
    <w:rsid w:val="001A3683"/>
    <w:rsid w:val="001E7186"/>
    <w:rsid w:val="002127EA"/>
    <w:rsid w:val="00227AAF"/>
    <w:rsid w:val="002A2973"/>
    <w:rsid w:val="002D51DC"/>
    <w:rsid w:val="002E40B1"/>
    <w:rsid w:val="002F1C17"/>
    <w:rsid w:val="00302741"/>
    <w:rsid w:val="003658D6"/>
    <w:rsid w:val="003A7E37"/>
    <w:rsid w:val="003E6C92"/>
    <w:rsid w:val="004050B2"/>
    <w:rsid w:val="004061B6"/>
    <w:rsid w:val="004110F7"/>
    <w:rsid w:val="00426FCD"/>
    <w:rsid w:val="00442C64"/>
    <w:rsid w:val="00454CA7"/>
    <w:rsid w:val="00460782"/>
    <w:rsid w:val="004B00E0"/>
    <w:rsid w:val="004D4C0C"/>
    <w:rsid w:val="00511A4B"/>
    <w:rsid w:val="00567782"/>
    <w:rsid w:val="005C6BD8"/>
    <w:rsid w:val="005E2842"/>
    <w:rsid w:val="00613F6E"/>
    <w:rsid w:val="006347F0"/>
    <w:rsid w:val="00647868"/>
    <w:rsid w:val="00653735"/>
    <w:rsid w:val="006944E6"/>
    <w:rsid w:val="0069473C"/>
    <w:rsid w:val="00694D16"/>
    <w:rsid w:val="00695420"/>
    <w:rsid w:val="006A0483"/>
    <w:rsid w:val="006B24B2"/>
    <w:rsid w:val="006C44B4"/>
    <w:rsid w:val="006D7428"/>
    <w:rsid w:val="007035D0"/>
    <w:rsid w:val="00720575"/>
    <w:rsid w:val="0072407D"/>
    <w:rsid w:val="0072424D"/>
    <w:rsid w:val="0072690B"/>
    <w:rsid w:val="00747DAA"/>
    <w:rsid w:val="00753E4E"/>
    <w:rsid w:val="007A1607"/>
    <w:rsid w:val="007C02F6"/>
    <w:rsid w:val="00801DE4"/>
    <w:rsid w:val="008148BC"/>
    <w:rsid w:val="00847BC5"/>
    <w:rsid w:val="008511FF"/>
    <w:rsid w:val="008809CA"/>
    <w:rsid w:val="00884726"/>
    <w:rsid w:val="008B07E4"/>
    <w:rsid w:val="008E728B"/>
    <w:rsid w:val="00901BEE"/>
    <w:rsid w:val="009375FC"/>
    <w:rsid w:val="00941799"/>
    <w:rsid w:val="009640A3"/>
    <w:rsid w:val="00970C9F"/>
    <w:rsid w:val="00990DF2"/>
    <w:rsid w:val="009C19D6"/>
    <w:rsid w:val="009C2391"/>
    <w:rsid w:val="00A11BA2"/>
    <w:rsid w:val="00A54853"/>
    <w:rsid w:val="00A85D56"/>
    <w:rsid w:val="00B00CE8"/>
    <w:rsid w:val="00B02542"/>
    <w:rsid w:val="00B244E7"/>
    <w:rsid w:val="00B357A0"/>
    <w:rsid w:val="00B3589A"/>
    <w:rsid w:val="00B46CA6"/>
    <w:rsid w:val="00B91E67"/>
    <w:rsid w:val="00B93200"/>
    <w:rsid w:val="00BC1EF7"/>
    <w:rsid w:val="00BD1787"/>
    <w:rsid w:val="00C03C9F"/>
    <w:rsid w:val="00C1317D"/>
    <w:rsid w:val="00C362C9"/>
    <w:rsid w:val="00C84464"/>
    <w:rsid w:val="00C86847"/>
    <w:rsid w:val="00CB1C0D"/>
    <w:rsid w:val="00CB582E"/>
    <w:rsid w:val="00CF4370"/>
    <w:rsid w:val="00D015E9"/>
    <w:rsid w:val="00D02E72"/>
    <w:rsid w:val="00D375C9"/>
    <w:rsid w:val="00DE4269"/>
    <w:rsid w:val="00E13AA4"/>
    <w:rsid w:val="00E27271"/>
    <w:rsid w:val="00E408BD"/>
    <w:rsid w:val="00E55734"/>
    <w:rsid w:val="00E900FD"/>
    <w:rsid w:val="00F04C55"/>
    <w:rsid w:val="00F117AE"/>
    <w:rsid w:val="00F54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47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62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2C9"/>
  </w:style>
  <w:style w:type="paragraph" w:styleId="Footer">
    <w:name w:val="footer"/>
    <w:basedOn w:val="Normal"/>
    <w:link w:val="FooterChar"/>
    <w:uiPriority w:val="99"/>
    <w:unhideWhenUsed/>
    <w:rsid w:val="00C362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62C9"/>
  </w:style>
  <w:style w:type="paragraph" w:styleId="BalloonText">
    <w:name w:val="Balloon Text"/>
    <w:basedOn w:val="Normal"/>
    <w:link w:val="BalloonTextChar"/>
    <w:uiPriority w:val="99"/>
    <w:semiHidden/>
    <w:unhideWhenUsed/>
    <w:rsid w:val="00156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FFC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rsid w:val="00072ED5"/>
    <w:pPr>
      <w:pBdr>
        <w:top w:val="single" w:sz="4" w:space="5" w:color="auto"/>
      </w:pBdr>
      <w:tabs>
        <w:tab w:val="left" w:pos="440"/>
        <w:tab w:val="left" w:pos="720"/>
        <w:tab w:val="left" w:pos="1350"/>
      </w:tabs>
      <w:spacing w:after="0" w:line="280" w:lineRule="atLeast"/>
      <w:ind w:left="431" w:hanging="431"/>
    </w:pPr>
    <w:rPr>
      <w:rFonts w:ascii="Arial" w:eastAsia="Times New Roman" w:hAnsi="Arial" w:cs="Times New Roman"/>
      <w:b/>
      <w:bCs/>
      <w:caps/>
      <w:noProof/>
      <w:szCs w:val="28"/>
      <w:lang w:val="en-US"/>
    </w:rPr>
  </w:style>
  <w:style w:type="paragraph" w:styleId="TOC2">
    <w:name w:val="toc 2"/>
    <w:basedOn w:val="Normal"/>
    <w:next w:val="Normal"/>
    <w:autoRedefine/>
    <w:uiPriority w:val="39"/>
    <w:rsid w:val="00753E4E"/>
    <w:pPr>
      <w:tabs>
        <w:tab w:val="left" w:pos="1350"/>
      </w:tabs>
      <w:spacing w:after="0" w:line="280" w:lineRule="atLeast"/>
      <w:ind w:left="432" w:hanging="432"/>
    </w:pPr>
    <w:rPr>
      <w:rFonts w:ascii="Arial" w:eastAsia="Times New Roman" w:hAnsi="Arial" w:cs="Times New Roman"/>
      <w:caps/>
      <w:noProof/>
      <w:szCs w:val="24"/>
      <w:lang w:val="en-US"/>
    </w:rPr>
  </w:style>
  <w:style w:type="character" w:styleId="Hyperlink">
    <w:name w:val="Hyperlink"/>
    <w:uiPriority w:val="99"/>
    <w:rsid w:val="00753E4E"/>
    <w:rPr>
      <w:color w:val="0000FF"/>
      <w:u w:val="single"/>
    </w:rPr>
  </w:style>
  <w:style w:type="paragraph" w:styleId="TableofFigures">
    <w:name w:val="table of figures"/>
    <w:basedOn w:val="Normal"/>
    <w:next w:val="Normal"/>
    <w:uiPriority w:val="99"/>
    <w:rsid w:val="00753E4E"/>
    <w:pPr>
      <w:tabs>
        <w:tab w:val="left" w:pos="1080"/>
        <w:tab w:val="right" w:leader="dot" w:pos="9350"/>
      </w:tabs>
      <w:spacing w:after="0" w:line="240" w:lineRule="auto"/>
      <w:ind w:left="1080" w:hanging="1080"/>
    </w:pPr>
    <w:rPr>
      <w:rFonts w:ascii="Arial" w:eastAsia="Times New Roman" w:hAnsi="Arial" w:cs="Times New Roman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970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ListParagraph">
    <w:name w:val="List Paragraph"/>
    <w:basedOn w:val="Normal"/>
    <w:uiPriority w:val="34"/>
    <w:qFormat/>
    <w:rsid w:val="00024B78"/>
    <w:pPr>
      <w:ind w:left="720"/>
      <w:contextualSpacing/>
    </w:pPr>
  </w:style>
  <w:style w:type="table" w:styleId="TableGrid">
    <w:name w:val="Table Grid"/>
    <w:basedOn w:val="TableNormal"/>
    <w:uiPriority w:val="59"/>
    <w:rsid w:val="006944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47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62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2C9"/>
  </w:style>
  <w:style w:type="paragraph" w:styleId="Footer">
    <w:name w:val="footer"/>
    <w:basedOn w:val="Normal"/>
    <w:link w:val="FooterChar"/>
    <w:uiPriority w:val="99"/>
    <w:unhideWhenUsed/>
    <w:rsid w:val="00C362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62C9"/>
  </w:style>
  <w:style w:type="paragraph" w:styleId="BalloonText">
    <w:name w:val="Balloon Text"/>
    <w:basedOn w:val="Normal"/>
    <w:link w:val="BalloonTextChar"/>
    <w:uiPriority w:val="99"/>
    <w:semiHidden/>
    <w:unhideWhenUsed/>
    <w:rsid w:val="00156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FFC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rsid w:val="00072ED5"/>
    <w:pPr>
      <w:pBdr>
        <w:top w:val="single" w:sz="4" w:space="5" w:color="auto"/>
      </w:pBdr>
      <w:tabs>
        <w:tab w:val="left" w:pos="440"/>
        <w:tab w:val="left" w:pos="720"/>
        <w:tab w:val="left" w:pos="1350"/>
      </w:tabs>
      <w:spacing w:after="0" w:line="280" w:lineRule="atLeast"/>
      <w:ind w:left="431" w:hanging="431"/>
    </w:pPr>
    <w:rPr>
      <w:rFonts w:ascii="Arial" w:eastAsia="Times New Roman" w:hAnsi="Arial" w:cs="Times New Roman"/>
      <w:b/>
      <w:bCs/>
      <w:caps/>
      <w:noProof/>
      <w:szCs w:val="28"/>
      <w:lang w:val="en-US"/>
    </w:rPr>
  </w:style>
  <w:style w:type="paragraph" w:styleId="TOC2">
    <w:name w:val="toc 2"/>
    <w:basedOn w:val="Normal"/>
    <w:next w:val="Normal"/>
    <w:autoRedefine/>
    <w:uiPriority w:val="39"/>
    <w:rsid w:val="00753E4E"/>
    <w:pPr>
      <w:tabs>
        <w:tab w:val="left" w:pos="1350"/>
      </w:tabs>
      <w:spacing w:after="0" w:line="280" w:lineRule="atLeast"/>
      <w:ind w:left="432" w:hanging="432"/>
    </w:pPr>
    <w:rPr>
      <w:rFonts w:ascii="Arial" w:eastAsia="Times New Roman" w:hAnsi="Arial" w:cs="Times New Roman"/>
      <w:caps/>
      <w:noProof/>
      <w:szCs w:val="24"/>
      <w:lang w:val="en-US"/>
    </w:rPr>
  </w:style>
  <w:style w:type="character" w:styleId="Hyperlink">
    <w:name w:val="Hyperlink"/>
    <w:uiPriority w:val="99"/>
    <w:rsid w:val="00753E4E"/>
    <w:rPr>
      <w:color w:val="0000FF"/>
      <w:u w:val="single"/>
    </w:rPr>
  </w:style>
  <w:style w:type="paragraph" w:styleId="TableofFigures">
    <w:name w:val="table of figures"/>
    <w:basedOn w:val="Normal"/>
    <w:next w:val="Normal"/>
    <w:uiPriority w:val="99"/>
    <w:rsid w:val="00753E4E"/>
    <w:pPr>
      <w:tabs>
        <w:tab w:val="left" w:pos="1080"/>
        <w:tab w:val="right" w:leader="dot" w:pos="9350"/>
      </w:tabs>
      <w:spacing w:after="0" w:line="240" w:lineRule="auto"/>
      <w:ind w:left="1080" w:hanging="1080"/>
    </w:pPr>
    <w:rPr>
      <w:rFonts w:ascii="Arial" w:eastAsia="Times New Roman" w:hAnsi="Arial" w:cs="Times New Roman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970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ListParagraph">
    <w:name w:val="List Paragraph"/>
    <w:basedOn w:val="Normal"/>
    <w:uiPriority w:val="34"/>
    <w:qFormat/>
    <w:rsid w:val="00024B78"/>
    <w:pPr>
      <w:ind w:left="720"/>
      <w:contextualSpacing/>
    </w:pPr>
  </w:style>
  <w:style w:type="table" w:styleId="TableGrid">
    <w:name w:val="Table Grid"/>
    <w:basedOn w:val="TableNormal"/>
    <w:uiPriority w:val="59"/>
    <w:rsid w:val="006944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0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5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64759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7522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26181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8470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5577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27471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09336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9625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72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88452">
          <w:marLeft w:val="850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35567">
          <w:marLeft w:val="850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2940">
          <w:marLeft w:val="850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8148">
          <w:marLeft w:val="850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285">
          <w:marLeft w:val="850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831677">
          <w:marLeft w:val="850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1890">
          <w:marLeft w:val="850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54642">
          <w:marLeft w:val="850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53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870560">
          <w:marLeft w:val="792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3124">
          <w:marLeft w:val="792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63031">
          <w:marLeft w:val="165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8080">
          <w:marLeft w:val="165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88454">
          <w:marLeft w:val="165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89778">
          <w:marLeft w:val="792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77451">
          <w:marLeft w:val="792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5832">
          <w:marLeft w:val="792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94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278950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8590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422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4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597542">
          <w:marLeft w:val="67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7847">
          <w:marLeft w:val="67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94572">
          <w:marLeft w:val="67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12288">
          <w:marLeft w:val="67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4693">
          <w:marLeft w:val="67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6544">
          <w:marLeft w:val="67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1787">
          <w:marLeft w:val="67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8275">
          <w:marLeft w:val="67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5868">
          <w:marLeft w:val="67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6930">
          <w:marLeft w:val="67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969">
          <w:marLeft w:val="67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8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37891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484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415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4091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56122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6766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7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0385">
          <w:marLeft w:val="864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1396">
          <w:marLeft w:val="864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57780">
          <w:marLeft w:val="360"/>
          <w:marRight w:val="0"/>
          <w:marTop w:val="106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26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Layout" Target="diagrams/layout1.xml"/><Relationship Id="rId18" Type="http://schemas.openxmlformats.org/officeDocument/2006/relationships/header" Target="header2.xm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diagramData" Target="diagrams/data1.xml"/><Relationship Id="rId17" Type="http://schemas.openxmlformats.org/officeDocument/2006/relationships/image" Target="media/image3.png"/><Relationship Id="rId25" Type="http://schemas.openxmlformats.org/officeDocument/2006/relationships/image" Target="media/image7.jpeg"/><Relationship Id="rId33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image" Target="media/image4.jpeg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oter" Target="footer3.xml"/><Relationship Id="rId32" Type="http://schemas.openxmlformats.org/officeDocument/2006/relationships/header" Target="header6.xml"/><Relationship Id="rId5" Type="http://schemas.openxmlformats.org/officeDocument/2006/relationships/settings" Target="settings.xml"/><Relationship Id="rId15" Type="http://schemas.openxmlformats.org/officeDocument/2006/relationships/diagramColors" Target="diagrams/colors1.xml"/><Relationship Id="rId23" Type="http://schemas.openxmlformats.org/officeDocument/2006/relationships/header" Target="header3.xml"/><Relationship Id="rId28" Type="http://schemas.openxmlformats.org/officeDocument/2006/relationships/footer" Target="footer4.xml"/><Relationship Id="rId10" Type="http://schemas.openxmlformats.org/officeDocument/2006/relationships/header" Target="header1.xml"/><Relationship Id="rId19" Type="http://schemas.openxmlformats.org/officeDocument/2006/relationships/footer" Target="footer2.xml"/><Relationship Id="rId31" Type="http://schemas.openxmlformats.org/officeDocument/2006/relationships/footer" Target="footer5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diagramQuickStyle" Target="diagrams/quickStyle1.xml"/><Relationship Id="rId22" Type="http://schemas.microsoft.com/office/2007/relationships/hdphoto" Target="media/hdphoto1.wdp"/><Relationship Id="rId27" Type="http://schemas.openxmlformats.org/officeDocument/2006/relationships/header" Target="header4.xml"/><Relationship Id="rId30" Type="http://schemas.openxmlformats.org/officeDocument/2006/relationships/header" Target="header5.xml"/><Relationship Id="rId35" Type="http://schemas.openxmlformats.org/officeDocument/2006/relationships/theme" Target="theme/theme1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F662E2A-BC5C-423E-BF8C-8D7C4FCC58BB}" type="doc">
      <dgm:prSet loTypeId="urn:microsoft.com/office/officeart/2005/8/layout/pyramid1" loCatId="pyramid" qsTypeId="urn:microsoft.com/office/officeart/2005/8/quickstyle/simple1" qsCatId="simple" csTypeId="urn:microsoft.com/office/officeart/2005/8/colors/accent1_2" csCatId="accent1" phldr="1"/>
      <dgm:spPr/>
    </dgm:pt>
    <dgm:pt modelId="{CE7A5F60-66DF-4B76-9973-54306A254B90}">
      <dgm:prSet phldrT="[Text]" custT="1"/>
      <dgm:spPr>
        <a:solidFill>
          <a:srgbClr val="62AA64"/>
        </a:solidFill>
      </dgm:spPr>
      <dgm:t>
        <a:bodyPr/>
        <a:lstStyle/>
        <a:p>
          <a:endParaRPr lang="en-CA" sz="4000" dirty="0">
            <a:solidFill>
              <a:schemeClr val="accent4">
                <a:lumMod val="75000"/>
              </a:schemeClr>
            </a:solidFill>
          </a:endParaRPr>
        </a:p>
      </dgm:t>
    </dgm:pt>
    <dgm:pt modelId="{2FF22331-552F-4821-B03B-337C0ACACFFF}" type="parTrans" cxnId="{83195C30-F03E-491F-9F5F-515236A784BE}">
      <dgm:prSet/>
      <dgm:spPr/>
      <dgm:t>
        <a:bodyPr/>
        <a:lstStyle/>
        <a:p>
          <a:endParaRPr lang="en-CA"/>
        </a:p>
      </dgm:t>
    </dgm:pt>
    <dgm:pt modelId="{F1253A97-825E-477C-BBC8-53471A87FA16}" type="sibTrans" cxnId="{83195C30-F03E-491F-9F5F-515236A784BE}">
      <dgm:prSet/>
      <dgm:spPr/>
      <dgm:t>
        <a:bodyPr/>
        <a:lstStyle/>
        <a:p>
          <a:endParaRPr lang="en-CA"/>
        </a:p>
      </dgm:t>
    </dgm:pt>
    <dgm:pt modelId="{6A6BF0EE-80DF-450C-B127-5AC777FC9706}">
      <dgm:prSet phldrT="[Text]" custT="1"/>
      <dgm:spPr>
        <a:solidFill>
          <a:srgbClr val="8EBC7E"/>
        </a:solidFill>
      </dgm:spPr>
      <dgm:t>
        <a:bodyPr/>
        <a:lstStyle/>
        <a:p>
          <a:r>
            <a:rPr lang="en-CA" sz="2400" b="0" dirty="0" smtClean="0">
              <a:solidFill>
                <a:schemeClr val="accent4">
                  <a:lumMod val="75000"/>
                </a:schemeClr>
              </a:solidFill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a:rPr>
            <a:t>Goals</a:t>
          </a:r>
          <a:endParaRPr lang="en-CA" sz="2400" b="0" dirty="0">
            <a:solidFill>
              <a:schemeClr val="accent4">
                <a:lumMod val="75000"/>
              </a:schemeClr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a:endParaRPr>
        </a:p>
      </dgm:t>
    </dgm:pt>
    <dgm:pt modelId="{2E7E0CD6-2C1B-4CFA-953E-062C1D0DC49E}" type="parTrans" cxnId="{8430706F-58FE-408D-88E1-673DDEA10B60}">
      <dgm:prSet/>
      <dgm:spPr/>
      <dgm:t>
        <a:bodyPr/>
        <a:lstStyle/>
        <a:p>
          <a:endParaRPr lang="en-CA"/>
        </a:p>
      </dgm:t>
    </dgm:pt>
    <dgm:pt modelId="{DAACB4B0-E396-4E3C-8552-8D5B90B2FC5E}" type="sibTrans" cxnId="{8430706F-58FE-408D-88E1-673DDEA10B60}">
      <dgm:prSet/>
      <dgm:spPr/>
      <dgm:t>
        <a:bodyPr/>
        <a:lstStyle/>
        <a:p>
          <a:endParaRPr lang="en-CA"/>
        </a:p>
      </dgm:t>
    </dgm:pt>
    <dgm:pt modelId="{69278C9D-B9AA-44A1-A09C-8D2506E3D74A}">
      <dgm:prSet phldrT="[Text]" custT="1"/>
      <dgm:spPr>
        <a:solidFill>
          <a:srgbClr val="ADCFA1"/>
        </a:solidFill>
      </dgm:spPr>
      <dgm:t>
        <a:bodyPr/>
        <a:lstStyle/>
        <a:p>
          <a:r>
            <a:rPr lang="en-CA" sz="2400" b="0" dirty="0" smtClean="0">
              <a:solidFill>
                <a:schemeClr val="accent4">
                  <a:lumMod val="75000"/>
                </a:schemeClr>
              </a:solidFill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a:rPr>
            <a:t>Objectives</a:t>
          </a:r>
          <a:endParaRPr lang="en-CA" sz="2400" b="0" dirty="0">
            <a:solidFill>
              <a:schemeClr val="accent4">
                <a:lumMod val="75000"/>
              </a:schemeClr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a:endParaRPr>
        </a:p>
      </dgm:t>
    </dgm:pt>
    <dgm:pt modelId="{CC92F3B7-6B29-42A6-BFFF-90309A2F2767}" type="parTrans" cxnId="{034125AD-6469-401E-9737-24A9E75F771F}">
      <dgm:prSet/>
      <dgm:spPr/>
      <dgm:t>
        <a:bodyPr/>
        <a:lstStyle/>
        <a:p>
          <a:endParaRPr lang="en-CA"/>
        </a:p>
      </dgm:t>
    </dgm:pt>
    <dgm:pt modelId="{7D8B99E2-2CB0-4E09-B096-56DC4F298BD0}" type="sibTrans" cxnId="{034125AD-6469-401E-9737-24A9E75F771F}">
      <dgm:prSet/>
      <dgm:spPr/>
      <dgm:t>
        <a:bodyPr/>
        <a:lstStyle/>
        <a:p>
          <a:endParaRPr lang="en-CA"/>
        </a:p>
      </dgm:t>
    </dgm:pt>
    <dgm:pt modelId="{B991CD59-C61D-44B2-9930-1619EB0AF895}" type="pres">
      <dgm:prSet presAssocID="{8F662E2A-BC5C-423E-BF8C-8D7C4FCC58BB}" presName="Name0" presStyleCnt="0">
        <dgm:presLayoutVars>
          <dgm:dir/>
          <dgm:animLvl val="lvl"/>
          <dgm:resizeHandles val="exact"/>
        </dgm:presLayoutVars>
      </dgm:prSet>
      <dgm:spPr/>
    </dgm:pt>
    <dgm:pt modelId="{153A4837-A682-4AAE-97E5-BCBFCDA26F6D}" type="pres">
      <dgm:prSet presAssocID="{CE7A5F60-66DF-4B76-9973-54306A254B90}" presName="Name8" presStyleCnt="0"/>
      <dgm:spPr/>
    </dgm:pt>
    <dgm:pt modelId="{64DADBE9-6C51-4271-A7EB-9A34C169D596}" type="pres">
      <dgm:prSet presAssocID="{CE7A5F60-66DF-4B76-9973-54306A254B90}" presName="level" presStyleLbl="node1" presStyleIdx="0" presStyleCnt="3" custLinFactNeighborX="388" custLinFactNeighborY="-89200">
        <dgm:presLayoutVars>
          <dgm:chMax val="1"/>
          <dgm:bulletEnabled val="1"/>
        </dgm:presLayoutVars>
      </dgm:prSet>
      <dgm:spPr/>
      <dgm:t>
        <a:bodyPr/>
        <a:lstStyle/>
        <a:p>
          <a:endParaRPr lang="en-CA"/>
        </a:p>
      </dgm:t>
    </dgm:pt>
    <dgm:pt modelId="{26DA75B1-8ED9-427F-85A6-DBAC60C1F867}" type="pres">
      <dgm:prSet presAssocID="{CE7A5F60-66DF-4B76-9973-54306A254B90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en-CA"/>
        </a:p>
      </dgm:t>
    </dgm:pt>
    <dgm:pt modelId="{C651120F-0B4D-40FC-9D98-43FF1ACD07B6}" type="pres">
      <dgm:prSet presAssocID="{6A6BF0EE-80DF-450C-B127-5AC777FC9706}" presName="Name8" presStyleCnt="0"/>
      <dgm:spPr/>
    </dgm:pt>
    <dgm:pt modelId="{AF06D1F0-8645-4ED8-BC60-2B566AE66C72}" type="pres">
      <dgm:prSet presAssocID="{6A6BF0EE-80DF-450C-B127-5AC777FC9706}" presName="level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n-CA"/>
        </a:p>
      </dgm:t>
    </dgm:pt>
    <dgm:pt modelId="{31983290-CE04-4FA9-8244-6271D4F6173D}" type="pres">
      <dgm:prSet presAssocID="{6A6BF0EE-80DF-450C-B127-5AC777FC9706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en-CA"/>
        </a:p>
      </dgm:t>
    </dgm:pt>
    <dgm:pt modelId="{299F8CA5-35B4-4538-AF1A-1042BD554E90}" type="pres">
      <dgm:prSet presAssocID="{69278C9D-B9AA-44A1-A09C-8D2506E3D74A}" presName="Name8" presStyleCnt="0"/>
      <dgm:spPr/>
    </dgm:pt>
    <dgm:pt modelId="{A9F36DBF-B4FA-4549-B981-9E2656D8D998}" type="pres">
      <dgm:prSet presAssocID="{69278C9D-B9AA-44A1-A09C-8D2506E3D74A}" presName="level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n-CA"/>
        </a:p>
      </dgm:t>
    </dgm:pt>
    <dgm:pt modelId="{057F6834-EA8C-45F2-92DE-482C39F448FF}" type="pres">
      <dgm:prSet presAssocID="{69278C9D-B9AA-44A1-A09C-8D2506E3D74A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en-CA"/>
        </a:p>
      </dgm:t>
    </dgm:pt>
  </dgm:ptLst>
  <dgm:cxnLst>
    <dgm:cxn modelId="{AC161D0E-C99E-4A82-B94A-F1D2D2238713}" type="presOf" srcId="{6A6BF0EE-80DF-450C-B127-5AC777FC9706}" destId="{31983290-CE04-4FA9-8244-6271D4F6173D}" srcOrd="1" destOrd="0" presId="urn:microsoft.com/office/officeart/2005/8/layout/pyramid1"/>
    <dgm:cxn modelId="{E671CDAC-AA71-446F-80A4-FAE18236ADE9}" type="presOf" srcId="{CE7A5F60-66DF-4B76-9973-54306A254B90}" destId="{64DADBE9-6C51-4271-A7EB-9A34C169D596}" srcOrd="0" destOrd="0" presId="urn:microsoft.com/office/officeart/2005/8/layout/pyramid1"/>
    <dgm:cxn modelId="{9EF6941C-14DA-46D4-B2DB-A11501693247}" type="presOf" srcId="{8F662E2A-BC5C-423E-BF8C-8D7C4FCC58BB}" destId="{B991CD59-C61D-44B2-9930-1619EB0AF895}" srcOrd="0" destOrd="0" presId="urn:microsoft.com/office/officeart/2005/8/layout/pyramid1"/>
    <dgm:cxn modelId="{8430706F-58FE-408D-88E1-673DDEA10B60}" srcId="{8F662E2A-BC5C-423E-BF8C-8D7C4FCC58BB}" destId="{6A6BF0EE-80DF-450C-B127-5AC777FC9706}" srcOrd="1" destOrd="0" parTransId="{2E7E0CD6-2C1B-4CFA-953E-062C1D0DC49E}" sibTransId="{DAACB4B0-E396-4E3C-8552-8D5B90B2FC5E}"/>
    <dgm:cxn modelId="{62A4008F-1A6B-44DA-926A-260515A8D1BC}" type="presOf" srcId="{6A6BF0EE-80DF-450C-B127-5AC777FC9706}" destId="{AF06D1F0-8645-4ED8-BC60-2B566AE66C72}" srcOrd="0" destOrd="0" presId="urn:microsoft.com/office/officeart/2005/8/layout/pyramid1"/>
    <dgm:cxn modelId="{B4B6FAC8-7763-4687-BFD8-3EAF46DBB0CD}" type="presOf" srcId="{CE7A5F60-66DF-4B76-9973-54306A254B90}" destId="{26DA75B1-8ED9-427F-85A6-DBAC60C1F867}" srcOrd="1" destOrd="0" presId="urn:microsoft.com/office/officeart/2005/8/layout/pyramid1"/>
    <dgm:cxn modelId="{F705E1BE-F0AC-4D04-B066-A96C345D19CD}" type="presOf" srcId="{69278C9D-B9AA-44A1-A09C-8D2506E3D74A}" destId="{A9F36DBF-B4FA-4549-B981-9E2656D8D998}" srcOrd="0" destOrd="0" presId="urn:microsoft.com/office/officeart/2005/8/layout/pyramid1"/>
    <dgm:cxn modelId="{ACBFD881-BA90-4E12-BC69-5EF472C68E2B}" type="presOf" srcId="{69278C9D-B9AA-44A1-A09C-8D2506E3D74A}" destId="{057F6834-EA8C-45F2-92DE-482C39F448FF}" srcOrd="1" destOrd="0" presId="urn:microsoft.com/office/officeart/2005/8/layout/pyramid1"/>
    <dgm:cxn modelId="{83195C30-F03E-491F-9F5F-515236A784BE}" srcId="{8F662E2A-BC5C-423E-BF8C-8D7C4FCC58BB}" destId="{CE7A5F60-66DF-4B76-9973-54306A254B90}" srcOrd="0" destOrd="0" parTransId="{2FF22331-552F-4821-B03B-337C0ACACFFF}" sibTransId="{F1253A97-825E-477C-BBC8-53471A87FA16}"/>
    <dgm:cxn modelId="{034125AD-6469-401E-9737-24A9E75F771F}" srcId="{8F662E2A-BC5C-423E-BF8C-8D7C4FCC58BB}" destId="{69278C9D-B9AA-44A1-A09C-8D2506E3D74A}" srcOrd="2" destOrd="0" parTransId="{CC92F3B7-6B29-42A6-BFFF-90309A2F2767}" sibTransId="{7D8B99E2-2CB0-4E09-B096-56DC4F298BD0}"/>
    <dgm:cxn modelId="{8B6FFEBF-6B95-4E4E-9441-4F20888CBCB1}" type="presParOf" srcId="{B991CD59-C61D-44B2-9930-1619EB0AF895}" destId="{153A4837-A682-4AAE-97E5-BCBFCDA26F6D}" srcOrd="0" destOrd="0" presId="urn:microsoft.com/office/officeart/2005/8/layout/pyramid1"/>
    <dgm:cxn modelId="{ACD0B2F2-39DA-466E-AA4D-FCF03EEBD490}" type="presParOf" srcId="{153A4837-A682-4AAE-97E5-BCBFCDA26F6D}" destId="{64DADBE9-6C51-4271-A7EB-9A34C169D596}" srcOrd="0" destOrd="0" presId="urn:microsoft.com/office/officeart/2005/8/layout/pyramid1"/>
    <dgm:cxn modelId="{2A0570BE-CAED-48DC-B2CA-1DACACD30178}" type="presParOf" srcId="{153A4837-A682-4AAE-97E5-BCBFCDA26F6D}" destId="{26DA75B1-8ED9-427F-85A6-DBAC60C1F867}" srcOrd="1" destOrd="0" presId="urn:microsoft.com/office/officeart/2005/8/layout/pyramid1"/>
    <dgm:cxn modelId="{27DE328A-C328-4C17-B720-91BD1DF780DE}" type="presParOf" srcId="{B991CD59-C61D-44B2-9930-1619EB0AF895}" destId="{C651120F-0B4D-40FC-9D98-43FF1ACD07B6}" srcOrd="1" destOrd="0" presId="urn:microsoft.com/office/officeart/2005/8/layout/pyramid1"/>
    <dgm:cxn modelId="{B9058114-895A-46F9-888F-DD2BF75AD0D4}" type="presParOf" srcId="{C651120F-0B4D-40FC-9D98-43FF1ACD07B6}" destId="{AF06D1F0-8645-4ED8-BC60-2B566AE66C72}" srcOrd="0" destOrd="0" presId="urn:microsoft.com/office/officeart/2005/8/layout/pyramid1"/>
    <dgm:cxn modelId="{2D8E14FA-A4C1-4429-B8C7-2B02A82F8F82}" type="presParOf" srcId="{C651120F-0B4D-40FC-9D98-43FF1ACD07B6}" destId="{31983290-CE04-4FA9-8244-6271D4F6173D}" srcOrd="1" destOrd="0" presId="urn:microsoft.com/office/officeart/2005/8/layout/pyramid1"/>
    <dgm:cxn modelId="{46EAD4E6-B62B-4F63-A4B4-0979FC0AB538}" type="presParOf" srcId="{B991CD59-C61D-44B2-9930-1619EB0AF895}" destId="{299F8CA5-35B4-4538-AF1A-1042BD554E90}" srcOrd="2" destOrd="0" presId="urn:microsoft.com/office/officeart/2005/8/layout/pyramid1"/>
    <dgm:cxn modelId="{7CA15255-29B1-495D-9BB1-D8F5A3526C65}" type="presParOf" srcId="{299F8CA5-35B4-4538-AF1A-1042BD554E90}" destId="{A9F36DBF-B4FA-4549-B981-9E2656D8D998}" srcOrd="0" destOrd="0" presId="urn:microsoft.com/office/officeart/2005/8/layout/pyramid1"/>
    <dgm:cxn modelId="{7BA1512C-4C75-4C88-95C3-3A704574065A}" type="presParOf" srcId="{299F8CA5-35B4-4538-AF1A-1042BD554E90}" destId="{057F6834-EA8C-45F2-92DE-482C39F448FF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4DADBE9-6C51-4271-A7EB-9A34C169D596}">
      <dsp:nvSpPr>
        <dsp:cNvPr id="0" name=""/>
        <dsp:cNvSpPr/>
      </dsp:nvSpPr>
      <dsp:spPr>
        <a:xfrm>
          <a:off x="1839538" y="0"/>
          <a:ext cx="1832428" cy="1173592"/>
        </a:xfrm>
        <a:prstGeom prst="trapezoid">
          <a:avLst>
            <a:gd name="adj" fmla="val 78069"/>
          </a:avLst>
        </a:prstGeom>
        <a:solidFill>
          <a:srgbClr val="62AA64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CA" sz="4000" kern="1200" dirty="0">
            <a:solidFill>
              <a:schemeClr val="accent4">
                <a:lumMod val="75000"/>
              </a:schemeClr>
            </a:solidFill>
          </a:endParaRPr>
        </a:p>
      </dsp:txBody>
      <dsp:txXfrm>
        <a:off x="1839538" y="0"/>
        <a:ext cx="1832428" cy="1173592"/>
      </dsp:txXfrm>
    </dsp:sp>
    <dsp:sp modelId="{AF06D1F0-8645-4ED8-BC60-2B566AE66C72}">
      <dsp:nvSpPr>
        <dsp:cNvPr id="0" name=""/>
        <dsp:cNvSpPr/>
      </dsp:nvSpPr>
      <dsp:spPr>
        <a:xfrm>
          <a:off x="916214" y="1173592"/>
          <a:ext cx="3664857" cy="1173592"/>
        </a:xfrm>
        <a:prstGeom prst="trapezoid">
          <a:avLst>
            <a:gd name="adj" fmla="val 78069"/>
          </a:avLst>
        </a:prstGeom>
        <a:solidFill>
          <a:srgbClr val="8EBC7E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CA" sz="2400" b="0" kern="1200" dirty="0" smtClean="0">
              <a:solidFill>
                <a:schemeClr val="accent4">
                  <a:lumMod val="75000"/>
                </a:schemeClr>
              </a:solidFill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a:rPr>
            <a:t>Goals</a:t>
          </a:r>
          <a:endParaRPr lang="en-CA" sz="2400" b="0" kern="1200" dirty="0">
            <a:solidFill>
              <a:schemeClr val="accent4">
                <a:lumMod val="75000"/>
              </a:schemeClr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a:endParaRPr>
        </a:p>
      </dsp:txBody>
      <dsp:txXfrm>
        <a:off x="1557564" y="1173592"/>
        <a:ext cx="2382157" cy="1173592"/>
      </dsp:txXfrm>
    </dsp:sp>
    <dsp:sp modelId="{A9F36DBF-B4FA-4549-B981-9E2656D8D998}">
      <dsp:nvSpPr>
        <dsp:cNvPr id="0" name=""/>
        <dsp:cNvSpPr/>
      </dsp:nvSpPr>
      <dsp:spPr>
        <a:xfrm>
          <a:off x="0" y="2347185"/>
          <a:ext cx="5497285" cy="1173592"/>
        </a:xfrm>
        <a:prstGeom prst="trapezoid">
          <a:avLst>
            <a:gd name="adj" fmla="val 78069"/>
          </a:avLst>
        </a:prstGeom>
        <a:solidFill>
          <a:srgbClr val="ADCFA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CA" sz="2400" b="0" kern="1200" dirty="0" smtClean="0">
              <a:solidFill>
                <a:schemeClr val="accent4">
                  <a:lumMod val="75000"/>
                </a:schemeClr>
              </a:solidFill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a:rPr>
            <a:t>Objectives</a:t>
          </a:r>
          <a:endParaRPr lang="en-CA" sz="2400" b="0" kern="1200" dirty="0">
            <a:solidFill>
              <a:schemeClr val="accent4">
                <a:lumMod val="75000"/>
              </a:schemeClr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a:endParaRPr>
        </a:p>
      </dsp:txBody>
      <dsp:txXfrm>
        <a:off x="962025" y="2347185"/>
        <a:ext cx="3573235" cy="11735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304045-F2DE-49F6-8824-06E29591B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7</Pages>
  <Words>1069</Words>
  <Characters>6097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SENES</Company>
  <LinksUpToDate>false</LinksUpToDate>
  <CharactersWithSpaces>7152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Levesque</dc:creator>
  <cp:lastModifiedBy>Cynthia Levesque</cp:lastModifiedBy>
  <cp:revision>42</cp:revision>
  <cp:lastPrinted>2017-04-24T15:12:00Z</cp:lastPrinted>
  <dcterms:created xsi:type="dcterms:W3CDTF">2017-10-19T16:26:00Z</dcterms:created>
  <dcterms:modified xsi:type="dcterms:W3CDTF">2017-10-19T21:06:00Z</dcterms:modified>
</cp:coreProperties>
</file>