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B" w:rsidRDefault="00513C5A">
      <w:pPr>
        <w:pStyle w:val="Body"/>
      </w:pPr>
      <w:bookmarkStart w:id="0" w:name="_GoBack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5380574</wp:posOffset>
            </wp:positionH>
            <wp:positionV relativeFrom="page">
              <wp:posOffset>574513</wp:posOffset>
            </wp:positionV>
            <wp:extent cx="1013876" cy="10138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BIA logo-colour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876" cy="1013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20755">
        <w:rPr>
          <w:lang w:val="en-US"/>
        </w:rPr>
        <w:t>July 26</w:t>
      </w:r>
      <w:r>
        <w:rPr>
          <w:lang w:val="en-US"/>
        </w:rPr>
        <w:t>th, 2017</w:t>
      </w:r>
    </w:p>
    <w:p w:rsidR="0023765B" w:rsidRDefault="00513C5A">
      <w:pPr>
        <w:pStyle w:val="Body"/>
        <w:rPr>
          <w:u w:val="single"/>
        </w:rPr>
      </w:pPr>
      <w:r>
        <w:rPr>
          <w:u w:val="single"/>
          <w:lang w:val="en-US"/>
        </w:rPr>
        <w:t>Press Release</w:t>
      </w:r>
    </w:p>
    <w:p w:rsidR="0023765B" w:rsidRDefault="00513C5A">
      <w:pPr>
        <w:pStyle w:val="Body"/>
      </w:pPr>
      <w:r>
        <w:rPr>
          <w:lang w:val="en-US"/>
        </w:rPr>
        <w:t>For Immediate Release</w:t>
      </w:r>
    </w:p>
    <w:p w:rsidR="0023765B" w:rsidRDefault="0023765B">
      <w:pPr>
        <w:pStyle w:val="Body"/>
      </w:pPr>
    </w:p>
    <w:p w:rsidR="0023765B" w:rsidRDefault="00420755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49</w:t>
      </w:r>
      <w:r w:rsidRPr="00420755">
        <w:rPr>
          <w:b/>
          <w:bCs/>
          <w:sz w:val="26"/>
          <w:szCs w:val="26"/>
          <w:vertAlign w:val="superscript"/>
          <w:lang w:val="en-US"/>
        </w:rPr>
        <w:t>th</w:t>
      </w:r>
      <w:r>
        <w:rPr>
          <w:b/>
          <w:bCs/>
          <w:sz w:val="26"/>
          <w:szCs w:val="26"/>
          <w:lang w:val="en-US"/>
        </w:rPr>
        <w:t xml:space="preserve"> ANNUAL </w:t>
      </w:r>
      <w:r w:rsidR="00513C5A">
        <w:rPr>
          <w:b/>
          <w:bCs/>
          <w:sz w:val="26"/>
          <w:szCs w:val="26"/>
          <w:lang w:val="en-US"/>
        </w:rPr>
        <w:t>SIDEWALK SALE</w:t>
      </w:r>
    </w:p>
    <w:p w:rsidR="0023765B" w:rsidRDefault="0023765B">
      <w:pPr>
        <w:pStyle w:val="Body"/>
        <w:jc w:val="center"/>
        <w:rPr>
          <w:b/>
          <w:bCs/>
        </w:rPr>
      </w:pPr>
    </w:p>
    <w:p w:rsidR="0023765B" w:rsidRDefault="0042075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COBOURG, ON –</w:t>
      </w:r>
      <w:r w:rsidR="00513C5A">
        <w:rPr>
          <w:b/>
          <w:bCs/>
          <w:sz w:val="24"/>
          <w:szCs w:val="24"/>
          <w:lang w:val="en-US"/>
        </w:rPr>
        <w:t xml:space="preserve"> </w:t>
      </w:r>
      <w:r w:rsidR="00513C5A">
        <w:rPr>
          <w:sz w:val="24"/>
          <w:szCs w:val="24"/>
          <w:lang w:val="en-US"/>
        </w:rPr>
        <w:t>Downtown Cobourg presents the 49th annual Sidewalk Sale! From Thursday, August 3rd to Sunday, August 6th, join the Cobourg DBIA</w:t>
      </w:r>
      <w:r w:rsidR="00513C5A">
        <w:rPr>
          <w:sz w:val="24"/>
          <w:szCs w:val="24"/>
          <w:lang w:val="en-US"/>
        </w:rPr>
        <w:t xml:space="preserve"> as we host blocks of extended storefronts and street vendors on King Street West.</w:t>
      </w:r>
    </w:p>
    <w:p w:rsidR="0023765B" w:rsidRDefault="0023765B">
      <w:pPr>
        <w:pStyle w:val="Default"/>
        <w:rPr>
          <w:sz w:val="24"/>
          <w:szCs w:val="24"/>
          <w:shd w:val="clear" w:color="auto" w:fill="FFFFFF"/>
        </w:rPr>
      </w:pPr>
    </w:p>
    <w:p w:rsidR="0023765B" w:rsidRDefault="00513C5A">
      <w:pPr>
        <w:pStyle w:val="Defaul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Each day brings new activities and entertainment to Downtown Cobourg for all ages to enjoy! The event will be filled with live music, family fun, and summer sales. From inf</w:t>
      </w:r>
      <w:r>
        <w:rPr>
          <w:sz w:val="24"/>
          <w:szCs w:val="24"/>
          <w:shd w:val="clear" w:color="auto" w:fill="FFFFFF"/>
          <w:lang w:val="en-US"/>
        </w:rPr>
        <w:t xml:space="preserve">latables to sandcastles, </w:t>
      </w:r>
      <w:r w:rsidR="00420755">
        <w:rPr>
          <w:sz w:val="24"/>
          <w:szCs w:val="24"/>
          <w:shd w:val="clear" w:color="auto" w:fill="FFFFFF"/>
          <w:lang w:val="en-US"/>
        </w:rPr>
        <w:t>Latin</w:t>
      </w:r>
      <w:r>
        <w:rPr>
          <w:sz w:val="24"/>
          <w:szCs w:val="24"/>
          <w:shd w:val="clear" w:color="auto" w:fill="FFFFFF"/>
          <w:lang w:val="en-US"/>
        </w:rPr>
        <w:t xml:space="preserve"> music to the best </w:t>
      </w:r>
      <w:r w:rsidR="00420755">
        <w:rPr>
          <w:sz w:val="24"/>
          <w:szCs w:val="24"/>
          <w:shd w:val="clear" w:color="auto" w:fill="FFFFFF"/>
          <w:lang w:val="en-US"/>
        </w:rPr>
        <w:t xml:space="preserve">of </w:t>
      </w:r>
      <w:r>
        <w:rPr>
          <w:sz w:val="24"/>
          <w:szCs w:val="24"/>
          <w:shd w:val="clear" w:color="auto" w:fill="FFFFFF"/>
          <w:lang w:val="en-US"/>
        </w:rPr>
        <w:t>Canadian</w:t>
      </w:r>
      <w:r w:rsidR="00420755">
        <w:rPr>
          <w:sz w:val="24"/>
          <w:szCs w:val="24"/>
          <w:shd w:val="clear" w:color="auto" w:fill="FFFFFF"/>
          <w:lang w:val="en-US"/>
        </w:rPr>
        <w:t xml:space="preserve"> Rock</w:t>
      </w:r>
      <w:r>
        <w:rPr>
          <w:sz w:val="24"/>
          <w:szCs w:val="24"/>
          <w:shd w:val="clear" w:color="auto" w:fill="FFFFFF"/>
          <w:lang w:val="en-US"/>
        </w:rPr>
        <w:t xml:space="preserve">, there’s something that everyone will love. </w:t>
      </w:r>
    </w:p>
    <w:p w:rsidR="0023765B" w:rsidRDefault="0023765B">
      <w:pPr>
        <w:pStyle w:val="Default"/>
        <w:rPr>
          <w:sz w:val="24"/>
          <w:szCs w:val="24"/>
          <w:shd w:val="clear" w:color="auto" w:fill="FFFFFF"/>
        </w:rPr>
      </w:pPr>
    </w:p>
    <w:p w:rsidR="0023765B" w:rsidRDefault="00513C5A">
      <w:pPr>
        <w:pStyle w:val="Defaul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“The Special Events Committee is proud to present the 49th annual Sidewalk Sale in Downtown Cobourg</w:t>
      </w:r>
      <w:r w:rsidR="00420755">
        <w:rPr>
          <w:sz w:val="24"/>
          <w:szCs w:val="24"/>
          <w:shd w:val="clear" w:color="auto" w:fill="FFFFFF"/>
          <w:lang w:val="en-US"/>
        </w:rPr>
        <w:t>,</w:t>
      </w:r>
      <w:r>
        <w:rPr>
          <w:sz w:val="24"/>
          <w:szCs w:val="24"/>
          <w:shd w:val="clear" w:color="auto" w:fill="FFFFFF"/>
          <w:lang w:val="en-US"/>
        </w:rPr>
        <w:t xml:space="preserve">” says </w:t>
      </w:r>
      <w:proofErr w:type="spellStart"/>
      <w:r>
        <w:rPr>
          <w:sz w:val="24"/>
          <w:szCs w:val="24"/>
          <w:shd w:val="clear" w:color="auto" w:fill="FFFFFF"/>
          <w:lang w:val="en-US"/>
        </w:rPr>
        <w:t>Rino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Ferreri, Chair of Special Events. “T</w:t>
      </w:r>
      <w:r>
        <w:rPr>
          <w:sz w:val="24"/>
          <w:szCs w:val="24"/>
          <w:shd w:val="clear" w:color="auto" w:fill="FFFFFF"/>
          <w:lang w:val="en-US"/>
        </w:rPr>
        <w:t>he Sidewalk Sale promises to be once again a phenomenal shopping event, drawing thousands from all over Ontario to Cobourg.”</w:t>
      </w:r>
    </w:p>
    <w:p w:rsidR="0023765B" w:rsidRDefault="0023765B">
      <w:pPr>
        <w:pStyle w:val="Default"/>
        <w:rPr>
          <w:sz w:val="24"/>
          <w:szCs w:val="24"/>
          <w:shd w:val="clear" w:color="auto" w:fill="FFFFFF"/>
        </w:rPr>
      </w:pPr>
    </w:p>
    <w:p w:rsidR="0023765B" w:rsidRDefault="00513C5A">
      <w:pPr>
        <w:pStyle w:val="Defaul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it-IT"/>
        </w:rPr>
        <w:t xml:space="preserve">Come </w:t>
      </w:r>
      <w:r>
        <w:rPr>
          <w:sz w:val="24"/>
          <w:szCs w:val="24"/>
          <w:shd w:val="clear" w:color="auto" w:fill="FFFFFF"/>
          <w:lang w:val="en-US"/>
        </w:rPr>
        <w:t xml:space="preserve">downtown to the Sidewalk Sale – your </w:t>
      </w:r>
      <w:proofErr w:type="spellStart"/>
      <w:r>
        <w:rPr>
          <w:sz w:val="24"/>
          <w:szCs w:val="24"/>
          <w:shd w:val="clear" w:color="auto" w:fill="FFFFFF"/>
          <w:lang w:val="en-US"/>
        </w:rPr>
        <w:t>favourite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local merchants will be bringing their best #</w:t>
      </w:r>
      <w:proofErr w:type="spellStart"/>
      <w:r>
        <w:rPr>
          <w:sz w:val="24"/>
          <w:szCs w:val="24"/>
          <w:shd w:val="clear" w:color="auto" w:fill="FFFFFF"/>
          <w:lang w:val="en-US"/>
        </w:rPr>
        <w:t>DowntownDeals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for the 4 day shopp</w:t>
      </w:r>
      <w:r>
        <w:rPr>
          <w:sz w:val="24"/>
          <w:szCs w:val="24"/>
          <w:shd w:val="clear" w:color="auto" w:fill="FFFFFF"/>
          <w:lang w:val="en-US"/>
        </w:rPr>
        <w:t xml:space="preserve">ing experience of the summer! </w:t>
      </w:r>
    </w:p>
    <w:p w:rsidR="0023765B" w:rsidRDefault="0023765B">
      <w:pPr>
        <w:pStyle w:val="Default"/>
        <w:rPr>
          <w:sz w:val="24"/>
          <w:szCs w:val="24"/>
          <w:shd w:val="clear" w:color="auto" w:fill="FFFFFF"/>
        </w:rPr>
      </w:pPr>
    </w:p>
    <w:p w:rsidR="0023765B" w:rsidRPr="00420755" w:rsidRDefault="00513C5A" w:rsidP="00420755">
      <w:pPr>
        <w:pStyle w:val="Default"/>
        <w:spacing w:line="312" w:lineRule="auto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Event Details: </w:t>
      </w:r>
    </w:p>
    <w:p w:rsidR="0023765B" w:rsidRDefault="00513C5A">
      <w:pPr>
        <w:pStyle w:val="Body"/>
        <w:numPr>
          <w:ilvl w:val="1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Each day offers different hours and activities</w:t>
      </w:r>
    </w:p>
    <w:p w:rsidR="0023765B" w:rsidRDefault="00513C5A">
      <w:pPr>
        <w:pStyle w:val="Body"/>
        <w:numPr>
          <w:ilvl w:val="2"/>
          <w:numId w:val="2"/>
        </w:numPr>
        <w:spacing w:line="288" w:lineRule="auto"/>
        <w:rPr>
          <w:lang w:val="en-US"/>
        </w:rPr>
      </w:pPr>
      <w:r>
        <w:rPr>
          <w:lang w:val="en-US"/>
        </w:rPr>
        <w:t xml:space="preserve">Thursday, </w:t>
      </w:r>
      <w:r>
        <w:rPr>
          <w:lang w:val="en-US"/>
        </w:rPr>
        <w:t>August 3rd:</w:t>
      </w:r>
      <w:r>
        <w:t xml:space="preserve">  8</w:t>
      </w:r>
      <w:r>
        <w:rPr>
          <w:lang w:val="en-US"/>
        </w:rPr>
        <w:t>:00AM to 7:00</w:t>
      </w:r>
      <w:r>
        <w:t>PM</w:t>
      </w:r>
    </w:p>
    <w:p w:rsidR="0023765B" w:rsidRDefault="00513C5A">
      <w:pPr>
        <w:pStyle w:val="Body"/>
        <w:numPr>
          <w:ilvl w:val="3"/>
          <w:numId w:val="2"/>
        </w:numPr>
        <w:spacing w:line="288" w:lineRule="auto"/>
        <w:rPr>
          <w:lang w:val="en-US"/>
        </w:rPr>
      </w:pPr>
      <w:r>
        <w:rPr>
          <w:lang w:val="en-US"/>
        </w:rPr>
        <w:t xml:space="preserve">Live music: The </w:t>
      </w:r>
      <w:proofErr w:type="spellStart"/>
      <w:r>
        <w:rPr>
          <w:lang w:val="en-US"/>
        </w:rPr>
        <w:t>Imbayakunas</w:t>
      </w:r>
      <w:proofErr w:type="spellEnd"/>
      <w:r>
        <w:rPr>
          <w:lang w:val="en-US"/>
        </w:rPr>
        <w:t xml:space="preserve">, and The </w:t>
      </w:r>
      <w:proofErr w:type="spellStart"/>
      <w:r>
        <w:rPr>
          <w:lang w:val="en-US"/>
        </w:rPr>
        <w:t>Farrucas</w:t>
      </w:r>
      <w:proofErr w:type="spellEnd"/>
      <w:r>
        <w:rPr>
          <w:lang w:val="en-US"/>
        </w:rPr>
        <w:t xml:space="preserve"> Duo</w:t>
      </w:r>
    </w:p>
    <w:p w:rsidR="0023765B" w:rsidRDefault="00513C5A">
      <w:pPr>
        <w:pStyle w:val="Body"/>
        <w:numPr>
          <w:ilvl w:val="3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Shelter Valley Folk Festival Songwriter’s Showcase, starting at 6:00pm</w:t>
      </w:r>
    </w:p>
    <w:p w:rsidR="0023765B" w:rsidRDefault="00513C5A">
      <w:pPr>
        <w:pStyle w:val="Body"/>
        <w:numPr>
          <w:ilvl w:val="3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Sandcastle on King St.</w:t>
      </w:r>
    </w:p>
    <w:p w:rsidR="0023765B" w:rsidRDefault="00513C5A">
      <w:pPr>
        <w:pStyle w:val="Body"/>
        <w:numPr>
          <w:ilvl w:val="2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Friday, August 4th:</w:t>
      </w:r>
      <w:r>
        <w:t xml:space="preserve"> 8</w:t>
      </w:r>
      <w:r>
        <w:rPr>
          <w:lang w:val="en-US"/>
        </w:rPr>
        <w:t>:00AM to 9:00</w:t>
      </w:r>
      <w:r>
        <w:t>PM</w:t>
      </w:r>
    </w:p>
    <w:p w:rsidR="0023765B" w:rsidRDefault="00513C5A">
      <w:pPr>
        <w:pStyle w:val="Body"/>
        <w:numPr>
          <w:ilvl w:val="3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Inflatables: The Brave Knight, and a 40ft Obs</w:t>
      </w:r>
      <w:r>
        <w:rPr>
          <w:lang w:val="en-US"/>
        </w:rPr>
        <w:t xml:space="preserve">tacle Course </w:t>
      </w:r>
    </w:p>
    <w:p w:rsidR="0023765B" w:rsidRDefault="00513C5A">
      <w:pPr>
        <w:pStyle w:val="Body"/>
        <w:numPr>
          <w:ilvl w:val="2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Saturday, August 5th:</w:t>
      </w:r>
      <w:r>
        <w:t xml:space="preserve"> 8</w:t>
      </w:r>
      <w:r>
        <w:rPr>
          <w:lang w:val="en-US"/>
        </w:rPr>
        <w:t>:00AM to 6:00</w:t>
      </w:r>
      <w:r>
        <w:t>PM</w:t>
      </w:r>
    </w:p>
    <w:p w:rsidR="0023765B" w:rsidRDefault="00513C5A">
      <w:pPr>
        <w:pStyle w:val="Body"/>
        <w:numPr>
          <w:ilvl w:val="3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Kids activities: Face painting and free balloon animals</w:t>
      </w:r>
    </w:p>
    <w:p w:rsidR="0023765B" w:rsidRDefault="00513C5A">
      <w:pPr>
        <w:pStyle w:val="Body"/>
        <w:numPr>
          <w:ilvl w:val="3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Flash</w:t>
      </w:r>
      <w:r w:rsidR="00420755">
        <w:rPr>
          <w:lang w:val="en-US"/>
        </w:rPr>
        <w:t xml:space="preserve"> </w:t>
      </w:r>
      <w:r>
        <w:rPr>
          <w:lang w:val="en-US"/>
        </w:rPr>
        <w:t xml:space="preserve">mob by 3M Dance Works </w:t>
      </w:r>
    </w:p>
    <w:p w:rsidR="0023765B" w:rsidRDefault="00513C5A">
      <w:pPr>
        <w:pStyle w:val="Body"/>
        <w:numPr>
          <w:ilvl w:val="2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Sunday, August 6th:</w:t>
      </w:r>
      <w:r>
        <w:t xml:space="preserve"> 11</w:t>
      </w:r>
      <w:r>
        <w:rPr>
          <w:lang w:val="en-US"/>
        </w:rPr>
        <w:t>:00AM to 4:00</w:t>
      </w:r>
      <w:r>
        <w:t>PM</w:t>
      </w:r>
    </w:p>
    <w:p w:rsidR="00420755" w:rsidRDefault="00513C5A" w:rsidP="00420755">
      <w:pPr>
        <w:pStyle w:val="Body"/>
        <w:numPr>
          <w:ilvl w:val="3"/>
          <w:numId w:val="2"/>
        </w:numPr>
        <w:spacing w:line="288" w:lineRule="auto"/>
        <w:rPr>
          <w:lang w:val="en-US"/>
        </w:rPr>
      </w:pPr>
      <w:r>
        <w:rPr>
          <w:lang w:val="en-US"/>
        </w:rPr>
        <w:t>Live music: Trilogy, a “Salute to the Best of Canadian Rock”</w:t>
      </w:r>
    </w:p>
    <w:p w:rsidR="00420755" w:rsidRDefault="00513C5A" w:rsidP="00420755"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 w:rsidRPr="00420755">
        <w:rPr>
          <w:lang w:val="en-US"/>
        </w:rPr>
        <w:t xml:space="preserve">Food trucks </w:t>
      </w:r>
      <w:r w:rsidR="00420755" w:rsidRPr="00420755">
        <w:rPr>
          <w:lang w:val="en-US"/>
        </w:rPr>
        <w:t xml:space="preserve">on Second St. </w:t>
      </w:r>
    </w:p>
    <w:p w:rsidR="0023765B" w:rsidRPr="00420755" w:rsidRDefault="00420755" w:rsidP="00420755">
      <w:pPr>
        <w:pStyle w:val="Body"/>
        <w:numPr>
          <w:ilvl w:val="1"/>
          <w:numId w:val="2"/>
        </w:numPr>
        <w:spacing w:line="288" w:lineRule="auto"/>
        <w:rPr>
          <w:lang w:val="en-US"/>
        </w:rPr>
      </w:pPr>
      <w:r w:rsidRPr="00420755">
        <w:rPr>
          <w:lang w:val="en-US"/>
        </w:rPr>
        <w:t xml:space="preserve">Funnel Cake Dreams, Smoke’s </w:t>
      </w:r>
      <w:proofErr w:type="spellStart"/>
      <w:r w:rsidRPr="00420755">
        <w:rPr>
          <w:lang w:val="en-US"/>
        </w:rPr>
        <w:t>Poutinerie</w:t>
      </w:r>
      <w:proofErr w:type="spellEnd"/>
      <w:r w:rsidRPr="00420755">
        <w:rPr>
          <w:lang w:val="en-US"/>
        </w:rPr>
        <w:t xml:space="preserve">, Justice Burgers, </w:t>
      </w:r>
      <w:proofErr w:type="spellStart"/>
      <w:r w:rsidRPr="00420755">
        <w:rPr>
          <w:lang w:val="en-US"/>
        </w:rPr>
        <w:t>Harbourlight</w:t>
      </w:r>
      <w:proofErr w:type="spellEnd"/>
      <w:r w:rsidRPr="00420755">
        <w:rPr>
          <w:lang w:val="en-US"/>
        </w:rPr>
        <w:t xml:space="preserve"> Delights, Squeezy’s and more</w:t>
      </w:r>
    </w:p>
    <w:p w:rsidR="0023765B" w:rsidRDefault="0023765B">
      <w:pPr>
        <w:pStyle w:val="Body"/>
        <w:spacing w:line="312" w:lineRule="auto"/>
        <w:rPr>
          <w:sz w:val="24"/>
          <w:szCs w:val="24"/>
        </w:rPr>
      </w:pPr>
    </w:p>
    <w:p w:rsidR="0023765B" w:rsidRDefault="00513C5A">
      <w:pPr>
        <w:pStyle w:val="Body"/>
      </w:pPr>
      <w:r>
        <w:rPr>
          <w:lang w:val="en-US"/>
        </w:rPr>
        <w:t xml:space="preserve">For a complete list of the 2017 Calendar of Events in Downtown Cobourg, visit </w:t>
      </w:r>
      <w:hyperlink r:id="rId9" w:history="1">
        <w:r>
          <w:rPr>
            <w:rStyle w:val="Hyperlink0"/>
            <w:b/>
            <w:bCs/>
            <w:lang w:val="en-US"/>
          </w:rPr>
          <w:t>www.downtowncobourg.ca</w:t>
        </w:r>
      </w:hyperlink>
      <w:r>
        <w:rPr>
          <w:lang w:val="en-US"/>
        </w:rPr>
        <w:t xml:space="preserve"> </w:t>
      </w:r>
    </w:p>
    <w:p w:rsidR="0023765B" w:rsidRDefault="0023765B">
      <w:pPr>
        <w:pStyle w:val="Body"/>
      </w:pPr>
    </w:p>
    <w:p w:rsidR="0023765B" w:rsidRDefault="00513C5A">
      <w:pPr>
        <w:pStyle w:val="Body"/>
      </w:pPr>
      <w:r>
        <w:rPr>
          <w:lang w:val="en-US"/>
        </w:rPr>
        <w:lastRenderedPageBreak/>
        <w:t>For more information, please contact:</w:t>
      </w:r>
    </w:p>
    <w:p w:rsidR="0023765B" w:rsidRDefault="00513C5A">
      <w:pPr>
        <w:pStyle w:val="Body"/>
      </w:pPr>
      <w:r>
        <w:rPr>
          <w:lang w:val="en-US"/>
        </w:rPr>
        <w:t>Paige Montgomery, Event &amp; Communications Coordi</w:t>
      </w:r>
      <w:r>
        <w:rPr>
          <w:lang w:val="en-US"/>
        </w:rPr>
        <w:t xml:space="preserve">nator </w:t>
      </w:r>
    </w:p>
    <w:p w:rsidR="0023765B" w:rsidRDefault="00513C5A">
      <w:pPr>
        <w:pStyle w:val="Body"/>
      </w:pPr>
      <w:r>
        <w:rPr>
          <w:lang w:val="en-US"/>
        </w:rPr>
        <w:t xml:space="preserve">Cobourg Downtown Business Improvement Area </w:t>
      </w:r>
    </w:p>
    <w:p w:rsidR="0023765B" w:rsidRDefault="00513C5A">
      <w:pPr>
        <w:pStyle w:val="Body"/>
      </w:pPr>
      <w:hyperlink r:id="rId10" w:history="1">
        <w:r>
          <w:rPr>
            <w:rStyle w:val="Hyperlink0"/>
            <w:b/>
            <w:bCs/>
            <w:lang w:val="en-US"/>
          </w:rPr>
          <w:t>dbia@downtowncobourg.ca</w:t>
        </w:r>
      </w:hyperlink>
      <w:r>
        <w:rPr>
          <w:lang w:val="en-US"/>
        </w:rPr>
        <w:t xml:space="preserve"> | (905) 377-8024</w:t>
      </w:r>
      <w:bookmarkEnd w:id="0"/>
    </w:p>
    <w:sectPr w:rsidR="0023765B">
      <w:headerReference w:type="default" r:id="rId11"/>
      <w:footerReference w:type="default" r:id="rId12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5A" w:rsidRDefault="00513C5A">
      <w:r>
        <w:separator/>
      </w:r>
    </w:p>
  </w:endnote>
  <w:endnote w:type="continuationSeparator" w:id="0">
    <w:p w:rsidR="00513C5A" w:rsidRDefault="0051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5B" w:rsidRDefault="002376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5A" w:rsidRDefault="00513C5A">
      <w:r>
        <w:separator/>
      </w:r>
    </w:p>
  </w:footnote>
  <w:footnote w:type="continuationSeparator" w:id="0">
    <w:p w:rsidR="00513C5A" w:rsidRDefault="0051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5B" w:rsidRDefault="00237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1B5"/>
    <w:multiLevelType w:val="hybridMultilevel"/>
    <w:tmpl w:val="52DE8860"/>
    <w:numStyleLink w:val="NoteTaking"/>
  </w:abstractNum>
  <w:abstractNum w:abstractNumId="1">
    <w:nsid w:val="501C76A7"/>
    <w:multiLevelType w:val="hybridMultilevel"/>
    <w:tmpl w:val="52DE8860"/>
    <w:styleLink w:val="NoteTaking"/>
    <w:lvl w:ilvl="0" w:tplc="35C04CFA">
      <w:start w:val="1"/>
      <w:numFmt w:val="bullet"/>
      <w:lvlText w:val="-"/>
      <w:lvlJc w:val="left"/>
      <w:pPr>
        <w:ind w:left="22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482D0E8">
      <w:start w:val="1"/>
      <w:numFmt w:val="bullet"/>
      <w:lvlText w:val="•"/>
      <w:lvlJc w:val="left"/>
      <w:pPr>
        <w:ind w:left="4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AEAFA5E">
      <w:start w:val="1"/>
      <w:numFmt w:val="bullet"/>
      <w:lvlText w:val="-"/>
      <w:lvlJc w:val="left"/>
      <w:pPr>
        <w:ind w:left="70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96EDF66">
      <w:start w:val="1"/>
      <w:numFmt w:val="bullet"/>
      <w:lvlText w:val="•"/>
      <w:lvlJc w:val="left"/>
      <w:pPr>
        <w:ind w:left="94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8C6CE06">
      <w:start w:val="1"/>
      <w:numFmt w:val="bullet"/>
      <w:lvlText w:val="-"/>
      <w:lvlJc w:val="left"/>
      <w:pPr>
        <w:ind w:left="118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6D0A0B2">
      <w:start w:val="1"/>
      <w:numFmt w:val="bullet"/>
      <w:lvlText w:val="•"/>
      <w:lvlJc w:val="left"/>
      <w:pPr>
        <w:ind w:left="142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AB87672">
      <w:start w:val="1"/>
      <w:numFmt w:val="bullet"/>
      <w:lvlText w:val="-"/>
      <w:lvlJc w:val="left"/>
      <w:pPr>
        <w:ind w:left="16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2CC0CB2">
      <w:start w:val="1"/>
      <w:numFmt w:val="bullet"/>
      <w:lvlText w:val="•"/>
      <w:lvlJc w:val="left"/>
      <w:pPr>
        <w:ind w:left="190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4940A1A">
      <w:start w:val="1"/>
      <w:numFmt w:val="bullet"/>
      <w:lvlText w:val="-"/>
      <w:lvlJc w:val="left"/>
      <w:pPr>
        <w:ind w:left="214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5A217C35"/>
    <w:multiLevelType w:val="hybridMultilevel"/>
    <w:tmpl w:val="A2BE00C6"/>
    <w:lvl w:ilvl="0" w:tplc="8D00B55C">
      <w:start w:val="1"/>
      <w:numFmt w:val="bullet"/>
      <w:lvlText w:val="•"/>
      <w:lvlJc w:val="left"/>
      <w:pPr>
        <w:ind w:left="16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47AA1E4">
        <w:start w:val="1"/>
        <w:numFmt w:val="bullet"/>
        <w:lvlText w:val="-"/>
        <w:lvlJc w:val="left"/>
        <w:pPr>
          <w:ind w:left="22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1E74B20C">
        <w:start w:val="1"/>
        <w:numFmt w:val="bullet"/>
        <w:lvlText w:val="•"/>
        <w:lvlJc w:val="left"/>
        <w:pPr>
          <w:ind w:left="4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25720E50">
        <w:start w:val="1"/>
        <w:numFmt w:val="bullet"/>
        <w:lvlText w:val="-"/>
        <w:lvlJc w:val="left"/>
        <w:pPr>
          <w:ind w:left="682" w:hanging="2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8D00B55C">
        <w:start w:val="1"/>
        <w:numFmt w:val="bullet"/>
        <w:lvlText w:val="•"/>
        <w:lvlJc w:val="left"/>
        <w:pPr>
          <w:ind w:left="922" w:hanging="2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00F8630C">
        <w:start w:val="1"/>
        <w:numFmt w:val="bullet"/>
        <w:lvlText w:val="-"/>
        <w:lvlJc w:val="left"/>
        <w:pPr>
          <w:ind w:left="118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549EB9E2">
        <w:start w:val="1"/>
        <w:numFmt w:val="bullet"/>
        <w:lvlText w:val="•"/>
        <w:lvlJc w:val="left"/>
        <w:pPr>
          <w:ind w:left="142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97284D16">
        <w:start w:val="1"/>
        <w:numFmt w:val="bullet"/>
        <w:lvlText w:val="-"/>
        <w:lvlJc w:val="left"/>
        <w:pPr>
          <w:ind w:left="16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61C8706">
        <w:start w:val="1"/>
        <w:numFmt w:val="bullet"/>
        <w:lvlText w:val="•"/>
        <w:lvlJc w:val="left"/>
        <w:pPr>
          <w:ind w:left="190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7AF808DE">
        <w:start w:val="1"/>
        <w:numFmt w:val="bullet"/>
        <w:lvlText w:val="-"/>
        <w:lvlJc w:val="left"/>
        <w:pPr>
          <w:ind w:left="214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765B"/>
    <w:rsid w:val="0023765B"/>
    <w:rsid w:val="00420755"/>
    <w:rsid w:val="00513C5A"/>
    <w:rsid w:val="00B1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oteTaking">
    <w:name w:val="Note Takin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oteTaking">
    <w:name w:val="Note Takin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bia@downtowncobourg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wntowncobourg.ca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DBIA PC</dc:creator>
  <cp:lastModifiedBy>DBIA PC</cp:lastModifiedBy>
  <cp:revision>2</cp:revision>
  <dcterms:created xsi:type="dcterms:W3CDTF">2017-07-26T18:42:00Z</dcterms:created>
  <dcterms:modified xsi:type="dcterms:W3CDTF">2017-07-26T18:42:00Z</dcterms:modified>
</cp:coreProperties>
</file>